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99" w:rsidRPr="00091399" w:rsidRDefault="00091399" w:rsidP="0009139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t xml:space="preserve">Новые правила по охране труда при работе на высоте </w:t>
      </w:r>
      <w:bookmarkEnd w:id="0"/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t>с изменениями 2015:</w:t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br/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br/>
        <w:t>Источник: Новые правила по охране труда п</w:t>
      </w:r>
      <w:r>
        <w:rPr>
          <w:rFonts w:ascii="PT Sans" w:eastAsia="Times New Roman" w:hAnsi="PT Sans" w:cs="Times New Roman"/>
          <w:color w:val="5E5D5D"/>
          <w:sz w:val="23"/>
          <w:szCs w:val="23"/>
        </w:rPr>
        <w:t>ри работе на высоте</w:t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t> </w:t>
      </w:r>
      <w:hyperlink r:id="rId5" w:history="1">
        <w:r w:rsidRPr="00091399">
          <w:rPr>
            <w:rFonts w:ascii="PT Sans" w:eastAsia="Times New Roman" w:hAnsi="PT Sans" w:cs="Times New Roman"/>
            <w:color w:val="0096C8"/>
            <w:sz w:val="23"/>
            <w:szCs w:val="23"/>
          </w:rPr>
          <w:t>http://www.promalpservice.ru/pravila-po-ohrane-truda-pri-rabote-na-vysote.html</w:t>
        </w:r>
      </w:hyperlink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" w:name="Par842"/>
      <w:bookmarkEnd w:id="1"/>
      <w:r>
        <w:rPr>
          <w:rFonts w:ascii="Calibri" w:hAnsi="Calibri" w:cs="Calibri"/>
        </w:rPr>
        <w:t>Приложение N 2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851"/>
      <w:bookmarkEnd w:id="2"/>
      <w:r>
        <w:rPr>
          <w:rFonts w:ascii="Calibri" w:hAnsi="Calibri" w:cs="Calibri"/>
        </w:rPr>
        <w:t>УДОСТОВЕРЕНИЕ О ДОПУСКЕ К РАБОТАМ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3" w:name="Par853"/>
      <w:bookmarkEnd w:id="3"/>
      <w:r>
        <w:rPr>
          <w:rFonts w:ascii="Calibri" w:hAnsi="Calibri" w:cs="Calibri"/>
        </w:rPr>
        <w:t>Лицевая сторона удостоверения о допуске к работам на высоте (далее - удостоверение):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091399" w:rsidRDefault="00091399" w:rsidP="00091399">
      <w:pPr>
        <w:pStyle w:val="ConsPlusNonformat"/>
        <w:jc w:val="both"/>
      </w:pPr>
      <w:r>
        <w:t xml:space="preserve">    наименование организации, выдавшей удостоверение</w:t>
      </w:r>
    </w:p>
    <w:p w:rsidR="00091399" w:rsidRDefault="00091399" w:rsidP="00091399">
      <w:pPr>
        <w:pStyle w:val="ConsPlusNonformat"/>
        <w:jc w:val="both"/>
      </w:pPr>
      <w:r>
        <w:t>│                      УДОСТОВЕРЕНИЕ N ___________             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├──────────────────┐                     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│  Фамилия</w:t>
      </w:r>
    </w:p>
    <w:p w:rsidR="00091399" w:rsidRDefault="00091399" w:rsidP="00091399">
      <w:pPr>
        <w:pStyle w:val="ConsPlusNonformat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Имя                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│  Отчество</w:t>
      </w:r>
    </w:p>
    <w:p w:rsidR="00091399" w:rsidRDefault="00091399" w:rsidP="00091399">
      <w:pPr>
        <w:pStyle w:val="ConsPlusNonformat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_______________________________________________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│              (профессия, должность)</w:t>
      </w:r>
    </w:p>
    <w:p w:rsidR="00091399" w:rsidRDefault="00091399" w:rsidP="00091399">
      <w:pPr>
        <w:pStyle w:val="ConsPlusNonformat"/>
        <w:jc w:val="both"/>
      </w:pPr>
      <w:r>
        <w:t>│    Фото 3 x 4    │  _______________________________________________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│                  (организация)</w:t>
      </w:r>
    </w:p>
    <w:p w:rsidR="00091399" w:rsidRDefault="00091399" w:rsidP="00091399">
      <w:pPr>
        <w:pStyle w:val="ConsPlusNonformat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│        Дата выдачи            Действительно до</w:t>
      </w:r>
    </w:p>
    <w:p w:rsidR="00091399" w:rsidRDefault="00091399" w:rsidP="00091399">
      <w:pPr>
        <w:pStyle w:val="ConsPlusNonformat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  __ ________ 20__ г.      __ _________ 20__ г.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│</w:t>
      </w:r>
    </w:p>
    <w:p w:rsidR="00091399" w:rsidRDefault="00091399" w:rsidP="00091399">
      <w:pPr>
        <w:pStyle w:val="ConsPlusNonformat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     Личная подпись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│</w:t>
      </w:r>
    </w:p>
    <w:p w:rsidR="00091399" w:rsidRDefault="00091399" w:rsidP="00091399">
      <w:pPr>
        <w:pStyle w:val="ConsPlusNonformat"/>
        <w:jc w:val="both"/>
      </w:pPr>
      <w:r>
        <w:t xml:space="preserve">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4" w:name="Par875"/>
      <w:bookmarkEnd w:id="4"/>
      <w:r>
        <w:rPr>
          <w:rFonts w:ascii="Calibri" w:hAnsi="Calibri" w:cs="Calibri"/>
        </w:rPr>
        <w:t>Оборотная сторона удостоверения: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091399" w:rsidRDefault="00091399" w:rsidP="00091399">
      <w:pPr>
        <w:pStyle w:val="ConsPlusNonformat"/>
        <w:jc w:val="both"/>
      </w:pPr>
      <w:r>
        <w:t xml:space="preserve">  Прошел(ла)  обучение  безопасным методам  и  приемам выполнения работ на</w:t>
      </w:r>
    </w:p>
    <w:p w:rsidR="00091399" w:rsidRDefault="00091399" w:rsidP="00091399">
      <w:pPr>
        <w:pStyle w:val="ConsPlusNonformat"/>
        <w:jc w:val="both"/>
      </w:pPr>
      <w:r>
        <w:t>│ высоте                                                       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│                    Решением аттестационной комиссии          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│ может быть допущен(а) к работе ________________________________________ │</w:t>
      </w:r>
    </w:p>
    <w:p w:rsidR="00091399" w:rsidRDefault="00091399" w:rsidP="00091399">
      <w:pPr>
        <w:pStyle w:val="ConsPlusNonformat"/>
        <w:jc w:val="both"/>
      </w:pPr>
      <w:r>
        <w:t xml:space="preserve">  _______________________________________________________________________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>│                          (наименование работы)               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│ Основание: протокол N ______ от __ ____________ 20__ г.      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│ Руководитель организации,              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  выдавшей удостоверение    ____________ _________________________</w:t>
      </w:r>
    </w:p>
    <w:p w:rsidR="00091399" w:rsidRDefault="00091399" w:rsidP="00091399">
      <w:pPr>
        <w:pStyle w:val="ConsPlusNonformat"/>
        <w:jc w:val="both"/>
      </w:pPr>
      <w:r>
        <w:t>│                             (подпись)     (фамилия, инициалы)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│ М.П.                                   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контроль за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Удостоверение выполняется ламинированным. Размер удостоверения 90 мм x 60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906"/>
      <w:bookmarkEnd w:id="5"/>
      <w:r>
        <w:rPr>
          <w:rFonts w:ascii="Calibri" w:hAnsi="Calibri" w:cs="Calibri"/>
        </w:rPr>
        <w:t>Приложение N 3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91399" w:rsidSect="000913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bookmarkStart w:id="6" w:name="Par915"/>
      <w:bookmarkEnd w:id="6"/>
      <w:r>
        <w:t xml:space="preserve">                         НАРЯД-ДОПУСК N 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НА ПРОИЗВОДСТВО РАБОТ НА ВЫСОТЕ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Организация: ______________________________________________________________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>Подразделение: ____________________________________________________________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Выдан           "__" ___________ 20__ года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Действителен до "__" ___________ 20__ года</w:t>
      </w:r>
    </w:p>
    <w:p w:rsidR="00091399" w:rsidRDefault="00091399" w:rsidP="00091399">
      <w:pPr>
        <w:pStyle w:val="ConsPlusNonformat"/>
        <w:jc w:val="both"/>
      </w:pPr>
      <w:r>
        <w:t>Ответственному</w:t>
      </w:r>
    </w:p>
    <w:p w:rsidR="00091399" w:rsidRDefault="00091399" w:rsidP="00091399">
      <w:pPr>
        <w:pStyle w:val="ConsPlusNonformat"/>
        <w:jc w:val="both"/>
      </w:pPr>
      <w:r>
        <w:t>руководителю работ: 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(фамилия, инициалы)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Ответственному</w:t>
      </w:r>
    </w:p>
    <w:p w:rsidR="00091399" w:rsidRDefault="00091399" w:rsidP="00091399">
      <w:pPr>
        <w:pStyle w:val="ConsPlusNonformat"/>
        <w:jc w:val="both"/>
      </w:pPr>
      <w:r>
        <w:t>исполнителю работ: 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(фамилия, инициалы)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На выполнение _____________________________________________________________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>работ: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Состав исполнителей работ (члены бригады):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3448"/>
        <w:gridCol w:w="3018"/>
      </w:tblGrid>
      <w:tr w:rsidR="00091399" w:rsidTr="0009139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условиями работ ознакомил, инструктаж провел (подпись)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условиями работ ознакомлен (подпись)</w:t>
            </w:r>
          </w:p>
        </w:tc>
      </w:tr>
      <w:tr w:rsidR="00091399" w:rsidTr="0009139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>Место выполнения работ: ___________________________________________________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Содержание работ: _________________________________________________________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Условия проведения работ: _________________________________________________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Опасные и вредные производственные ________________________________________</w:t>
      </w:r>
    </w:p>
    <w:p w:rsidR="00091399" w:rsidRDefault="00091399" w:rsidP="00091399">
      <w:pPr>
        <w:pStyle w:val="ConsPlusNonformat"/>
        <w:jc w:val="both"/>
      </w:pPr>
      <w:r>
        <w:t>факторы, которые действуют или могут ______________________________________</w:t>
      </w:r>
    </w:p>
    <w:p w:rsidR="00091399" w:rsidRDefault="00091399" w:rsidP="00091399">
      <w:pPr>
        <w:pStyle w:val="ConsPlusNonformat"/>
        <w:jc w:val="both"/>
      </w:pPr>
      <w:r>
        <w:t>возникнуть в местах выполнения работ: _____________________________________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Начало работ:    ________ час. ________ мин. "__" _____________ 20__ г.</w:t>
      </w:r>
    </w:p>
    <w:p w:rsidR="00091399" w:rsidRDefault="00091399" w:rsidP="00091399">
      <w:pPr>
        <w:pStyle w:val="ConsPlusNonformat"/>
        <w:jc w:val="both"/>
      </w:pPr>
      <w:r>
        <w:t>Окончание работ: ________ час. ________ мин. "__" ______________20__ г.</w:t>
      </w:r>
    </w:p>
    <w:p w:rsidR="00091399" w:rsidRDefault="00091399" w:rsidP="00091399">
      <w:pPr>
        <w:pStyle w:val="ConsPlusNonformat"/>
        <w:jc w:val="both"/>
      </w:pPr>
      <w:r>
        <w:t>___________________________________________________________________________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3857"/>
      </w:tblGrid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обеспечения безопасности работ на высоте: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системы:</w:t>
            </w:r>
          </w:p>
        </w:tc>
      </w:tr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Удерживающие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позиционирования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Страховочные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Эвакуационные и спасательные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    1. Необходимые для производства работ:</w:t>
      </w:r>
    </w:p>
    <w:p w:rsidR="00091399" w:rsidRDefault="00091399" w:rsidP="00091399">
      <w:pPr>
        <w:pStyle w:val="ConsPlusNonformat"/>
        <w:jc w:val="both"/>
      </w:pPr>
      <w:r>
        <w:t>материалы: ________________________________________________________________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>инструменты: ______________________________________________________________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>приспособления ____________________________________________________________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2. До начала работ следует выполнить следующие мероприятия: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0"/>
        <w:gridCol w:w="2141"/>
        <w:gridCol w:w="2268"/>
      </w:tblGrid>
      <w:tr w:rsidR="00091399" w:rsidTr="0009139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 или ссылки на пункт ППР или технологических карт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091399" w:rsidTr="0009139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    3. В   процессе  производства  работ   необходимо  выполнить  следующие</w:t>
      </w:r>
    </w:p>
    <w:p w:rsidR="00091399" w:rsidRDefault="00091399" w:rsidP="00091399">
      <w:pPr>
        <w:pStyle w:val="ConsPlusNonformat"/>
        <w:jc w:val="both"/>
      </w:pPr>
      <w:r>
        <w:t>мероприятия: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8"/>
        <w:gridCol w:w="2268"/>
      </w:tblGrid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 по безопасности работ на высоте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    4. Особые условия проведения работ: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0"/>
        <w:gridCol w:w="2254"/>
      </w:tblGrid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условий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>Наряд выдал:   ___________________________         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(дата)                             (время)</w:t>
      </w:r>
    </w:p>
    <w:p w:rsidR="00091399" w:rsidRDefault="00091399" w:rsidP="00091399">
      <w:pPr>
        <w:pStyle w:val="ConsPlusNonformat"/>
        <w:jc w:val="both"/>
      </w:pPr>
      <w:r>
        <w:t>Подпись:       ___________________________         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(подпись)                      (фамилия, инициалы)</w:t>
      </w:r>
    </w:p>
    <w:p w:rsidR="00091399" w:rsidRDefault="00091399" w:rsidP="00091399">
      <w:pPr>
        <w:pStyle w:val="ConsPlusNonformat"/>
        <w:jc w:val="both"/>
      </w:pPr>
      <w:r>
        <w:t>Наряд продлил: ___________________________         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(дата)                             (время)</w:t>
      </w:r>
    </w:p>
    <w:p w:rsidR="00091399" w:rsidRDefault="00091399" w:rsidP="00091399">
      <w:pPr>
        <w:pStyle w:val="ConsPlusNonformat"/>
        <w:jc w:val="both"/>
      </w:pPr>
      <w:r>
        <w:t>Подпись:       ___________________________         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(подпись)                      (фамилия, инициалы)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5. Разрешение  на  подготовку  рабочих  мест  и  на допуск к выполнению</w:t>
      </w:r>
    </w:p>
    <w:p w:rsidR="00091399" w:rsidRDefault="00091399" w:rsidP="00091399">
      <w:pPr>
        <w:pStyle w:val="ConsPlusNonformat"/>
        <w:jc w:val="both"/>
      </w:pPr>
      <w:r>
        <w:t>работ: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169"/>
        <w:gridCol w:w="3705"/>
      </w:tblGrid>
      <w:tr w:rsidR="00091399" w:rsidTr="000913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091399" w:rsidTr="000913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91399" w:rsidTr="000913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>Рабочие места подготовлены.</w:t>
      </w:r>
    </w:p>
    <w:p w:rsidR="00091399" w:rsidRDefault="00091399" w:rsidP="00091399">
      <w:pPr>
        <w:pStyle w:val="ConsPlusNonformat"/>
        <w:jc w:val="both"/>
      </w:pPr>
      <w:r>
        <w:t>Ответственный руководитель работ       ____________________________________</w:t>
      </w:r>
    </w:p>
    <w:p w:rsidR="00091399" w:rsidRDefault="00091399" w:rsidP="00091399">
      <w:pPr>
        <w:pStyle w:val="ConsPlusNonformat"/>
        <w:jc w:val="both"/>
      </w:pPr>
      <w:r>
        <w:t>(исполнитель работ)                        (подпись, фамилия, инициалы)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6. Ежедневный допуск к работе и время ее окончания: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907"/>
        <w:gridCol w:w="2130"/>
        <w:gridCol w:w="2131"/>
        <w:gridCol w:w="907"/>
        <w:gridCol w:w="2095"/>
      </w:tblGrid>
      <w:tr w:rsidR="00091399" w:rsidTr="00091399"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Бригада получила целевой инструктаж и допущена на подготовленное рабочее место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закончена, бригада удалена</w:t>
            </w:r>
          </w:p>
        </w:tc>
      </w:tr>
      <w:tr w:rsidR="00091399" w:rsidTr="00091399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рабочего места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подписи (подпись) (фамилия, инициалы)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исполнителя работ (подпись) (фамилия, инициалы)</w:t>
            </w:r>
          </w:p>
        </w:tc>
      </w:tr>
      <w:tr w:rsidR="00091399" w:rsidTr="00091399"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руководитель работ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работ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91399" w:rsidTr="0009139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    7. Изменения в составе бригады: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912"/>
        <w:gridCol w:w="1094"/>
        <w:gridCol w:w="2701"/>
      </w:tblGrid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 в состав бригады (фамилия, инициалы)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Выведен из состава бригады (фамилия, инициалы)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Разрешил (подпись, фамилия, инициалы)</w:t>
            </w: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    8. Регистрация целевого инструктажа при первичном допуске: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Инструктаж провел: ___________________ Инструктаж прошел  _________________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                                     Ответственный</w:t>
      </w:r>
    </w:p>
    <w:p w:rsidR="00091399" w:rsidRDefault="00091399" w:rsidP="00091399">
      <w:pPr>
        <w:pStyle w:val="ConsPlusNonformat"/>
        <w:jc w:val="both"/>
      </w:pPr>
      <w:r>
        <w:t>Лицо, выдавшее                           руководитель</w:t>
      </w:r>
    </w:p>
    <w:p w:rsidR="00091399" w:rsidRDefault="00091399" w:rsidP="00091399">
      <w:pPr>
        <w:pStyle w:val="ConsPlusNonformat"/>
        <w:jc w:val="both"/>
      </w:pPr>
      <w:r>
        <w:t>наряд:             ___________________   работ:         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(фамилия, инициалы)                  (фамилия, инициалы)</w:t>
      </w:r>
    </w:p>
    <w:p w:rsidR="00091399" w:rsidRDefault="00091399" w:rsidP="00091399">
      <w:pPr>
        <w:pStyle w:val="ConsPlusNonformat"/>
        <w:jc w:val="both"/>
      </w:pPr>
      <w:r>
        <w:t xml:space="preserve">                   ___________________                  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(подпись)                            (подпись)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Ответственный                            </w:t>
      </w:r>
      <w:proofErr w:type="spellStart"/>
      <w:r>
        <w:t>Ответственный</w:t>
      </w:r>
      <w:proofErr w:type="spellEnd"/>
    </w:p>
    <w:p w:rsidR="00091399" w:rsidRDefault="00091399" w:rsidP="00091399">
      <w:pPr>
        <w:pStyle w:val="ConsPlusNonformat"/>
        <w:jc w:val="both"/>
      </w:pPr>
      <w:r>
        <w:t>руководитель                             исполнитель</w:t>
      </w:r>
    </w:p>
    <w:p w:rsidR="00091399" w:rsidRDefault="00091399" w:rsidP="00091399">
      <w:pPr>
        <w:pStyle w:val="ConsPlusNonformat"/>
        <w:jc w:val="both"/>
      </w:pPr>
      <w:r>
        <w:t>работ:             ___________________   работ:         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(фамилия, инициалы)                  (фамилия, инициалы)</w:t>
      </w:r>
    </w:p>
    <w:p w:rsidR="00091399" w:rsidRDefault="00091399" w:rsidP="00091399">
      <w:pPr>
        <w:pStyle w:val="ConsPlusNonformat"/>
        <w:jc w:val="both"/>
      </w:pPr>
      <w:r>
        <w:t xml:space="preserve">                   ___________________                  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(подпись)                            (подпись)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Ответственный</w:t>
      </w:r>
    </w:p>
    <w:p w:rsidR="00091399" w:rsidRDefault="00091399" w:rsidP="00091399">
      <w:pPr>
        <w:pStyle w:val="ConsPlusNonformat"/>
        <w:jc w:val="both"/>
      </w:pPr>
      <w:r>
        <w:t>исполнитель</w:t>
      </w:r>
    </w:p>
    <w:p w:rsidR="00091399" w:rsidRDefault="00091399" w:rsidP="00091399">
      <w:pPr>
        <w:pStyle w:val="ConsPlusNonformat"/>
        <w:jc w:val="both"/>
      </w:pPr>
      <w:r>
        <w:t>работ:             ___________________   Члены бригады: 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(фамилия, инициалы)                  (фамилия, инициалы,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               подпись)</w:t>
      </w:r>
    </w:p>
    <w:p w:rsidR="00091399" w:rsidRDefault="00091399" w:rsidP="00091399">
      <w:pPr>
        <w:pStyle w:val="ConsPlusNonformat"/>
        <w:jc w:val="both"/>
      </w:pPr>
      <w:r>
        <w:t xml:space="preserve">                   __________________                   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(подпись)                       (фамилия, инициалы,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               подпись)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Наряд-допуск выдал: _______________________________________________________</w:t>
      </w:r>
    </w:p>
    <w:p w:rsidR="00091399" w:rsidRDefault="00091399" w:rsidP="00091399">
      <w:pPr>
        <w:pStyle w:val="ConsPlusNonformat"/>
        <w:jc w:val="both"/>
        <w:sectPr w:rsidR="0009139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91399" w:rsidRDefault="00091399" w:rsidP="00091399">
      <w:pPr>
        <w:pStyle w:val="ConsPlusNonformat"/>
        <w:jc w:val="both"/>
      </w:pPr>
      <w:r>
        <w:t xml:space="preserve">                                (лицо, уполномоченное приказом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руководителя организации)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9. Письменное    разрешение   (акт-допуск)   действующего   предприятия</w:t>
      </w:r>
    </w:p>
    <w:p w:rsidR="00091399" w:rsidRDefault="00091399" w:rsidP="00091399">
      <w:pPr>
        <w:pStyle w:val="ConsPlusNonformat"/>
        <w:jc w:val="both"/>
      </w:pPr>
      <w:r>
        <w:t>(эксплуатирующей организации) на производство работ имеется. Мероприятия по</w:t>
      </w:r>
    </w:p>
    <w:p w:rsidR="00091399" w:rsidRDefault="00091399" w:rsidP="00091399">
      <w:pPr>
        <w:pStyle w:val="ConsPlusNonformat"/>
        <w:jc w:val="both"/>
      </w:pPr>
      <w:r>
        <w:t>безопасности   строительного   производства  согласованы  (заполняется  при</w:t>
      </w:r>
    </w:p>
    <w:p w:rsidR="00091399" w:rsidRDefault="00091399" w:rsidP="00091399">
      <w:pPr>
        <w:pStyle w:val="ConsPlusNonformat"/>
        <w:jc w:val="both"/>
      </w:pPr>
      <w:r>
        <w:t>проведении работ на территории действующих предприятий):</w:t>
      </w:r>
    </w:p>
    <w:p w:rsidR="00091399" w:rsidRDefault="00091399" w:rsidP="00091399">
      <w:pPr>
        <w:pStyle w:val="ConsPlusNonformat"/>
        <w:jc w:val="both"/>
      </w:pPr>
      <w:r>
        <w:t>___________________________________________________________________________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(должность, Ф.И.О., подпись уполномоченного лица)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10. Рабочее   место   и   условия   труда   проверены.  Мероприятия  по</w:t>
      </w:r>
    </w:p>
    <w:p w:rsidR="00091399" w:rsidRDefault="00091399" w:rsidP="00091399">
      <w:pPr>
        <w:pStyle w:val="ConsPlusNonformat"/>
        <w:jc w:val="both"/>
      </w:pPr>
      <w:r>
        <w:t>безопасности производства, указанные в наряде-допуске, выполнены.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Разрешаю приступить</w:t>
      </w:r>
    </w:p>
    <w:p w:rsidR="00091399" w:rsidRDefault="00091399" w:rsidP="00091399">
      <w:pPr>
        <w:pStyle w:val="ConsPlusNonformat"/>
        <w:jc w:val="both"/>
      </w:pPr>
      <w:r>
        <w:t>к выполнению работ:             ___________________   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(дата, подпись)      (фамилия, инициалы)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Наряд-допуск продлен до:        ___________________   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(дата, подпись)      (фамилия, инициалы)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11. Работа   выполнена   в   полном   объеме.   Материалы,  инструмент,</w:t>
      </w:r>
    </w:p>
    <w:p w:rsidR="00091399" w:rsidRDefault="00091399" w:rsidP="00091399">
      <w:pPr>
        <w:pStyle w:val="ConsPlusNonformat"/>
        <w:jc w:val="both"/>
      </w:pPr>
      <w:r>
        <w:t>приспособления убраны. Члены бригады выведены, наряд-допуск закрыт.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Ответственный                               Лицо, выдавшее</w:t>
      </w:r>
    </w:p>
    <w:p w:rsidR="00091399" w:rsidRDefault="00091399" w:rsidP="00091399">
      <w:pPr>
        <w:pStyle w:val="ConsPlusNonformat"/>
        <w:jc w:val="both"/>
      </w:pPr>
      <w:r>
        <w:t xml:space="preserve">  руководитель                                наряд-допуск:</w:t>
      </w:r>
    </w:p>
    <w:p w:rsidR="00091399" w:rsidRDefault="00091399" w:rsidP="00091399">
      <w:pPr>
        <w:pStyle w:val="ConsPlusNonformat"/>
        <w:jc w:val="both"/>
      </w:pPr>
      <w:r>
        <w:t xml:space="preserve">  работ:       ____________________________   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(дата, подпись)                (дата, подпись)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161"/>
      <w:bookmarkEnd w:id="7"/>
      <w:r>
        <w:rPr>
          <w:rFonts w:ascii="Calibri" w:hAnsi="Calibri" w:cs="Calibri"/>
        </w:rPr>
        <w:t>Приложение N 4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170"/>
      <w:bookmarkEnd w:id="8"/>
      <w:r>
        <w:rPr>
          <w:rFonts w:ascii="Calibri" w:hAnsi="Calibri" w:cs="Calibri"/>
        </w:rPr>
        <w:t>УДОСТОВЕРЕНИЕ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ДОПУСКЕ К РАБОТАМ НА ВЫСОТЕ БЕЗ ПРИМЕНЕНИЯ ИНВЕНТАРНЫХ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ЛЕСОВ И ПОДМОСТЕЙ, С ПРИМЕНЕНИЕМ СИСТЕМ КАНАТНОГО ДОСТУПА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9" w:name="Par1174"/>
      <w:bookmarkEnd w:id="9"/>
      <w:r>
        <w:rPr>
          <w:rFonts w:ascii="Calibri" w:hAnsi="Calibri" w:cs="Calibri"/>
        </w:rPr>
        <w:t>Лицевая сторона удостоверения о допуске к работам на высоте (далее - удостоверение):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091399" w:rsidRDefault="00091399" w:rsidP="00091399">
      <w:pPr>
        <w:pStyle w:val="ConsPlusNonformat"/>
        <w:jc w:val="both"/>
      </w:pPr>
      <w:r>
        <w:t xml:space="preserve">              наименование организации, выдавшей удостоверение</w:t>
      </w:r>
    </w:p>
    <w:p w:rsidR="00091399" w:rsidRDefault="00091399" w:rsidP="0009139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  УДОСТОВЕРЕНИЕ N _________________</w:t>
      </w:r>
    </w:p>
    <w:p w:rsidR="00091399" w:rsidRDefault="00091399" w:rsidP="0009139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├─────────────┐</w:t>
      </w:r>
    </w:p>
    <w:p w:rsidR="00091399" w:rsidRDefault="00091399" w:rsidP="00091399">
      <w:pPr>
        <w:pStyle w:val="ConsPlusNonformat"/>
        <w:jc w:val="both"/>
      </w:pPr>
      <w:r>
        <w:t xml:space="preserve">              │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Фамилия 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│  Имя ___________________________________________________  │</w:t>
      </w:r>
    </w:p>
    <w:p w:rsidR="00091399" w:rsidRDefault="00091399" w:rsidP="00091399">
      <w:pPr>
        <w:pStyle w:val="ConsPlusNonformat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Отчество (при наличии) 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│  _______________________________________________________  │</w:t>
      </w:r>
    </w:p>
    <w:p w:rsidR="00091399" w:rsidRDefault="00091399" w:rsidP="00091399">
      <w:pPr>
        <w:pStyle w:val="ConsPlusNonformat"/>
        <w:jc w:val="both"/>
      </w:pPr>
      <w:r>
        <w:t>│    Фото     │                 (профессия, должность)</w:t>
      </w:r>
    </w:p>
    <w:p w:rsidR="00091399" w:rsidRDefault="00091399" w:rsidP="00091399">
      <w:pPr>
        <w:pStyle w:val="ConsPlusNonformat"/>
        <w:jc w:val="both"/>
      </w:pPr>
      <w:r>
        <w:t xml:space="preserve">     3 x 4    │  _______________________________________________________  │</w:t>
      </w:r>
    </w:p>
    <w:p w:rsidR="00091399" w:rsidRDefault="00091399" w:rsidP="00091399">
      <w:pPr>
        <w:pStyle w:val="ConsPlusNonformat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(организация)</w:t>
      </w:r>
    </w:p>
    <w:p w:rsidR="00091399" w:rsidRDefault="00091399" w:rsidP="00091399">
      <w:pPr>
        <w:pStyle w:val="ConsPlusNonformat"/>
        <w:jc w:val="both"/>
      </w:pPr>
      <w:r>
        <w:t xml:space="preserve">              ├──┬──────────────────────────┬─────────────────────────────┤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Дата выдачи       │      Действительно до       │</w:t>
      </w:r>
    </w:p>
    <w:p w:rsidR="00091399" w:rsidRDefault="00091399" w:rsidP="00091399">
      <w:pPr>
        <w:pStyle w:val="ConsPlusNonformat"/>
        <w:jc w:val="both"/>
      </w:pPr>
      <w:r>
        <w:t xml:space="preserve">              │  </w:t>
      </w:r>
      <w:proofErr w:type="spellStart"/>
      <w:r>
        <w:t>│</w:t>
      </w:r>
      <w:proofErr w:type="spellEnd"/>
      <w:r>
        <w:t xml:space="preserve">  __ ___________ 20__ г.  │  __ _____________ 20__ г.   │</w:t>
      </w:r>
    </w:p>
    <w:p w:rsidR="00091399" w:rsidRDefault="00091399" w:rsidP="00091399">
      <w:pPr>
        <w:pStyle w:val="ConsPlusNonformat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├──────────────────────────┴─────────────────────────────┤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             │  </w:t>
      </w:r>
      <w:proofErr w:type="spellStart"/>
      <w:r>
        <w:t>│</w:t>
      </w:r>
      <w:proofErr w:type="spellEnd"/>
      <w:r>
        <w:t xml:space="preserve"> Личная подпись        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┴──┴────────────────────────────────────────────────────────┘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10" w:name="Par1198"/>
      <w:bookmarkEnd w:id="10"/>
      <w:r>
        <w:rPr>
          <w:rFonts w:ascii="Calibri" w:hAnsi="Calibri" w:cs="Calibri"/>
        </w:rPr>
        <w:t>Оборотная сторона удостоверения: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091399" w:rsidRDefault="00091399" w:rsidP="00091399">
      <w:pPr>
        <w:pStyle w:val="ConsPlusNonformat"/>
        <w:jc w:val="both"/>
      </w:pPr>
      <w:r>
        <w:t xml:space="preserve"> Прошел(ла):</w:t>
      </w:r>
    </w:p>
    <w:p w:rsidR="00091399" w:rsidRDefault="00091399" w:rsidP="00091399">
      <w:pPr>
        <w:pStyle w:val="ConsPlusNonformat"/>
        <w:jc w:val="both"/>
      </w:pPr>
      <w:r>
        <w:t>│- обучение безопасным методам и приемам выполнения работ  без  применения│</w:t>
      </w:r>
    </w:p>
    <w:p w:rsidR="00091399" w:rsidRDefault="00091399" w:rsidP="00091399">
      <w:pPr>
        <w:pStyle w:val="ConsPlusNonformat"/>
        <w:jc w:val="both"/>
      </w:pPr>
      <w:r>
        <w:t xml:space="preserve">   инвентарных лесов и подмостей, с применением систем канатного доступа;</w:t>
      </w:r>
    </w:p>
    <w:p w:rsidR="00091399" w:rsidRDefault="00091399" w:rsidP="00091399">
      <w:pPr>
        <w:pStyle w:val="ConsPlusNonformat"/>
        <w:jc w:val="both"/>
      </w:pPr>
      <w:r>
        <w:t>│- стажировку продолжительностью ________________________________________ 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количество рабочих дней (смен)</w:t>
      </w:r>
    </w:p>
    <w:p w:rsidR="00091399" w:rsidRDefault="00091399" w:rsidP="0009139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Решением аттестационной комиссии</w:t>
      </w:r>
    </w:p>
    <w:p w:rsidR="00091399" w:rsidRDefault="00091399" w:rsidP="0009139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может быть допущен(а) к работе _________________________________________</w:t>
      </w:r>
    </w:p>
    <w:p w:rsidR="00091399" w:rsidRDefault="00091399" w:rsidP="00091399">
      <w:pPr>
        <w:pStyle w:val="ConsPlusNonformat"/>
        <w:jc w:val="both"/>
      </w:pPr>
      <w:r>
        <w:t>│________________________________________________________________________ 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(наименование работы)</w:t>
      </w:r>
    </w:p>
    <w:p w:rsidR="00091399" w:rsidRDefault="00091399" w:rsidP="00091399">
      <w:pPr>
        <w:pStyle w:val="ConsPlusNonformat"/>
        <w:jc w:val="both"/>
      </w:pPr>
      <w:r>
        <w:t>│____________________ группа по безопасности работ на высоте.  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│Основание: протокол N           от "  "                20   г.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│Руководитель организации,               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 выдавшей удостоверение ________________ __________________________</w:t>
      </w:r>
    </w:p>
    <w:p w:rsidR="00091399" w:rsidRDefault="00091399" w:rsidP="00091399">
      <w:pPr>
        <w:pStyle w:val="ConsPlusNonformat"/>
        <w:jc w:val="both"/>
      </w:pPr>
      <w:r>
        <w:t>│                           (подпись)       (фамилия, инициалы)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│М.П.                                    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091399" w:rsidRDefault="00091399" w:rsidP="00091399">
      <w:pPr>
        <w:pStyle w:val="ConsPlusNonformat"/>
        <w:jc w:val="both"/>
        <w:sectPr w:rsidR="0009139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контроль за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Удостоверение выполняется ламинированным. Размер удостоверения 90 мм x 60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233"/>
      <w:bookmarkEnd w:id="11"/>
      <w:r>
        <w:rPr>
          <w:rFonts w:ascii="Calibri" w:hAnsi="Calibri" w:cs="Calibri"/>
        </w:rPr>
        <w:t>Приложение N 5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242"/>
      <w:bookmarkEnd w:id="12"/>
      <w:r>
        <w:rPr>
          <w:rFonts w:ascii="Calibri" w:hAnsi="Calibri" w:cs="Calibri"/>
        </w:rPr>
        <w:t>ЛИЧНАЯ КНИЖКА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РАБОТ НА ВЫСОТЕ БЕЗ ПРИМЕНЕНИЯ ИНВЕНТАРНЫХ ЛЕСОВ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ПОДМОСТЕЙ, С ПРИМЕНЕНИЕМ СИСТЕМ КАНАТНОГО ДОСТУПА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1246"/>
      <w:bookmarkEnd w:id="13"/>
      <w:r>
        <w:rPr>
          <w:rFonts w:ascii="Calibri" w:hAnsi="Calibri" w:cs="Calibri"/>
        </w:rPr>
        <w:t>Обложка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21"/>
      </w:tblGrid>
      <w:tr w:rsidR="00091399" w:rsidTr="00091399"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4823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ЛИЧНАЯ КНИЖКА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учета работ на высоте без применения инвентарных лесов и подмостей, с применением систем канатного доступа</w:t>
            </w:r>
          </w:p>
        </w:tc>
      </w:tr>
      <w:tr w:rsidR="00091399" w:rsidTr="00091399">
        <w:tc>
          <w:tcPr>
            <w:tcW w:w="4823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организации: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1262"/>
      <w:bookmarkEnd w:id="14"/>
      <w:r>
        <w:rPr>
          <w:rFonts w:ascii="Calibri" w:hAnsi="Calibri" w:cs="Calibri"/>
        </w:rPr>
        <w:t>Страницы 2 - 3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──</w:t>
      </w:r>
    </w:p>
    <w:p w:rsidR="00091399" w:rsidRDefault="00091399" w:rsidP="00091399">
      <w:pPr>
        <w:pStyle w:val="ConsPlusNonformat"/>
        <w:jc w:val="both"/>
      </w:pPr>
      <w:r>
        <w:t xml:space="preserve">            ┌─┬─┬─┐              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┐│Личная книжка выдана:</w:t>
      </w:r>
    </w:p>
    <w:p w:rsidR="00091399" w:rsidRDefault="00091399" w:rsidP="00091399">
      <w:pPr>
        <w:pStyle w:val="ConsPlusNonformat"/>
        <w:jc w:val="both"/>
      </w:pPr>
      <w:r>
        <w:t xml:space="preserve"> Рег. номер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└─┴─┴─┘              │           </w:t>
      </w:r>
      <w:proofErr w:type="spellStart"/>
      <w:r>
        <w:t>│</w:t>
      </w:r>
      <w:proofErr w:type="spellEnd"/>
      <w:r>
        <w:t xml:space="preserve">     (наименование организации, осуществляющей</w:t>
      </w:r>
    </w:p>
    <w:p w:rsidR="00091399" w:rsidRDefault="00091399" w:rsidP="00091399">
      <w:pPr>
        <w:pStyle w:val="ConsPlusNonformat"/>
        <w:jc w:val="both"/>
      </w:pPr>
      <w:r>
        <w:t xml:space="preserve">       ┌─┬─┐┌─────────┐┌─┬─┬─┬─┐     Фото   │                     образовательную</w:t>
      </w:r>
    </w:p>
    <w:p w:rsidR="00091399" w:rsidRDefault="00091399" w:rsidP="00091399">
      <w:pPr>
        <w:pStyle w:val="ConsPlusNonformat"/>
        <w:jc w:val="both"/>
      </w:pPr>
      <w:r>
        <w:t xml:space="preserve"> Дата  │ </w:t>
      </w:r>
      <w:proofErr w:type="spellStart"/>
      <w:r>
        <w:t>│</w:t>
      </w:r>
      <w:proofErr w:type="spellEnd"/>
      <w:r>
        <w:t xml:space="preserve"> ││         ││2│0│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3 x 4   │____________________________________________________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└─┴─┘└─────────┘└─┴─┴─┴─┘            │          деятельность, выдавшей личную книжку)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│           │на основании удостоверения N __ от "__" ____ 20__ г.</w:t>
      </w:r>
    </w:p>
    <w:p w:rsidR="00091399" w:rsidRDefault="00091399" w:rsidP="00091399">
      <w:pPr>
        <w:pStyle w:val="ConsPlusNonformat"/>
        <w:jc w:val="both"/>
      </w:pPr>
      <w:r>
        <w:t xml:space="preserve"> Фамилия _______________________       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│           │Лицензия:</w:t>
      </w:r>
    </w:p>
    <w:p w:rsidR="00091399" w:rsidRDefault="00091399" w:rsidP="00091399">
      <w:pPr>
        <w:pStyle w:val="ConsPlusNonformat"/>
        <w:jc w:val="both"/>
      </w:pPr>
      <w:r>
        <w:t xml:space="preserve"> Имя ___________________________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─┘ 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Отчество_____________    __________________     (регистрационный номер лицензии, дата выдачи,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(личная подпись)  │   наименование органа, выдающего образовательную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                      лицензию)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Руководитель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│образовательного учреждения: _________ _____________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                             (подпись)   (Ф.И.О.)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│┌────────────────┬──────────────────┬────────────────┐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│Рег. номер _____│Рег. номер _______│Рег. номер _____│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││</w:t>
      </w:r>
      <w:proofErr w:type="spellStart"/>
      <w:r>
        <w:t>Лич</w:t>
      </w:r>
      <w:proofErr w:type="spellEnd"/>
      <w:r>
        <w:t>. книжка N __│</w:t>
      </w:r>
      <w:proofErr w:type="spellStart"/>
      <w:r>
        <w:t>Лич</w:t>
      </w:r>
      <w:proofErr w:type="spellEnd"/>
      <w:r>
        <w:t>. книжка N ____│</w:t>
      </w:r>
      <w:proofErr w:type="spellStart"/>
      <w:r>
        <w:t>Лич</w:t>
      </w:r>
      <w:proofErr w:type="spellEnd"/>
      <w:r>
        <w:t>. книжка N __│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│Дата выдачи ____│Дата выдачи ______│Дата выдачи ____│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││Дата            │Дата окончания ___│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│окончания ______│Всего часов       │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││Всего часов на  │на высоте ________│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Личная книжка N     Дата рождения:         │высоте _________│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1294"/>
      <w:bookmarkEnd w:id="15"/>
      <w:r>
        <w:rPr>
          <w:rFonts w:ascii="Calibri" w:hAnsi="Calibri" w:cs="Calibri"/>
        </w:rPr>
        <w:t>Страницы 4 - 5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Заключение врача о допуске к работе по   │</w:t>
      </w:r>
    </w:p>
    <w:p w:rsidR="00091399" w:rsidRDefault="00091399" w:rsidP="00091399">
      <w:pPr>
        <w:pStyle w:val="ConsPlusNonformat"/>
        <w:jc w:val="both"/>
      </w:pPr>
      <w:r>
        <w:t xml:space="preserve">           результатам медицинского           ┌────────────────┬──────────────────┬────────────────┐</w:t>
      </w:r>
    </w:p>
    <w:p w:rsidR="00091399" w:rsidRDefault="00091399" w:rsidP="00091399">
      <w:pPr>
        <w:pStyle w:val="ConsPlusNonformat"/>
        <w:jc w:val="both"/>
      </w:pPr>
      <w:r>
        <w:t xml:space="preserve">                обследования                 ││     Дата       │Заключение врача, │ ФИО, подпись и │</w:t>
      </w:r>
    </w:p>
    <w:p w:rsidR="00091399" w:rsidRDefault="00091399" w:rsidP="00091399">
      <w:pPr>
        <w:pStyle w:val="ConsPlusNonformat"/>
        <w:jc w:val="both"/>
      </w:pPr>
      <w:r>
        <w:t>────────────────────────────────────────────┐ │  обследования  │  N медицинской   │ личная печать  │</w:t>
      </w:r>
    </w:p>
    <w:p w:rsidR="00091399" w:rsidRDefault="00091399" w:rsidP="00091399">
      <w:pPr>
        <w:pStyle w:val="ConsPlusNonformat"/>
        <w:jc w:val="both"/>
      </w:pPr>
      <w:r>
        <w:t xml:space="preserve"> Группа крови                               │││                │     справки      │     врача      │</w:t>
      </w:r>
    </w:p>
    <w:p w:rsidR="00091399" w:rsidRDefault="00091399" w:rsidP="00091399">
      <w:pPr>
        <w:pStyle w:val="ConsPlusNonformat"/>
        <w:jc w:val="both"/>
      </w:pPr>
      <w:r>
        <w:t>────────────────────────────────────────────┘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Карточка медицинского страхования           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┌─┬─┬─┬─┬─┬─┐  ┌─┬─┬─┬─┬─┬─┬─┬─┬─┬─┐        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└─┴─┴─┴─┴─┴─┘  └─┴─┴─┴─┴─┴─┴─┴─┴─┴─┘        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───────────┬─────────────────┬──────────────┐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Дата об-  │Заключение </w:t>
      </w:r>
      <w:proofErr w:type="spellStart"/>
      <w:r>
        <w:t>врача,│ФИО</w:t>
      </w:r>
      <w:proofErr w:type="spellEnd"/>
      <w:r>
        <w:t xml:space="preserve">, подпись и│││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следования│  N медицинской  │личная печать │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          │     справки     │    врача     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          │                 </w:t>
      </w:r>
      <w:proofErr w:type="spellStart"/>
      <w:r>
        <w:t>│</w:t>
      </w:r>
      <w:proofErr w:type="spellEnd"/>
      <w:r>
        <w:t xml:space="preserve">              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          │                 </w:t>
      </w:r>
      <w:proofErr w:type="spellStart"/>
      <w:r>
        <w:t>│</w:t>
      </w:r>
      <w:proofErr w:type="spellEnd"/>
      <w:r>
        <w:t xml:space="preserve">              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          │                 </w:t>
      </w:r>
      <w:proofErr w:type="spellStart"/>
      <w:r>
        <w:t>│</w:t>
      </w:r>
      <w:proofErr w:type="spellEnd"/>
      <w:r>
        <w:t xml:space="preserve">              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───────────┴─────────────────┴──────────────┘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│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323"/>
      <w:bookmarkEnd w:id="16"/>
      <w:r>
        <w:rPr>
          <w:rFonts w:ascii="Calibri" w:hAnsi="Calibri" w:cs="Calibri"/>
        </w:rPr>
        <w:t>Страницы 6 - 9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Сведения</w:t>
      </w:r>
    </w:p>
    <w:p w:rsidR="00091399" w:rsidRDefault="00091399" w:rsidP="00091399">
      <w:pPr>
        <w:pStyle w:val="ConsPlusNonformat"/>
        <w:jc w:val="both"/>
      </w:pPr>
      <w:r>
        <w:t xml:space="preserve">  о профессиональной подготовке, аттестации  │</w:t>
      </w:r>
    </w:p>
    <w:p w:rsidR="00091399" w:rsidRDefault="00091399" w:rsidP="00091399">
      <w:pPr>
        <w:pStyle w:val="ConsPlusNonformat"/>
        <w:jc w:val="both"/>
      </w:pPr>
      <w:r>
        <w:t xml:space="preserve">           и повышении квалификации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</w:t>
      </w:r>
    </w:p>
    <w:p w:rsidR="00091399" w:rsidRDefault="00091399" w:rsidP="00091399">
      <w:pPr>
        <w:pStyle w:val="ConsPlusNonformat"/>
        <w:jc w:val="both"/>
      </w:pPr>
      <w:r>
        <w:t>┌─────┬────────────────────┬────────────────┐ ┌─────────────────┬──────────────────────┬───────────┐</w:t>
      </w:r>
    </w:p>
    <w:p w:rsidR="00091399" w:rsidRDefault="00091399" w:rsidP="00091399">
      <w:pPr>
        <w:pStyle w:val="ConsPlusNonformat"/>
        <w:jc w:val="both"/>
      </w:pPr>
      <w:r>
        <w:t>│Дата │  Место проведения  │  Наименование  │││  Максимальная   │Результаты аттестации,│  Подпись, │</w:t>
      </w:r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курса,       │     курса      │ </w:t>
      </w:r>
      <w:proofErr w:type="spellStart"/>
      <w:r>
        <w:t>│</w:t>
      </w:r>
      <w:proofErr w:type="spellEnd"/>
      <w:r>
        <w:t xml:space="preserve">    высота/      │     N сертификата    │   печать  │</w:t>
      </w:r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образовательное   │                │││продолжительность│    (удостоверения,   │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учреждение,     │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курса      │      протокола)      │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организация     │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>└─────┴────────────────────┴────────────────┘ └─────────────────┴──────────────────────┴───────────┘</w:t>
      </w:r>
    </w:p>
    <w:p w:rsidR="00091399" w:rsidRDefault="00091399" w:rsidP="00091399">
      <w:pPr>
        <w:pStyle w:val="ConsPlusNonformat"/>
        <w:jc w:val="both"/>
      </w:pPr>
      <w:r>
        <w:t>Сведения   включают    в   себя    начальную │</w:t>
      </w:r>
    </w:p>
    <w:p w:rsidR="00091399" w:rsidRDefault="00091399" w:rsidP="00091399">
      <w:pPr>
        <w:pStyle w:val="ConsPlusNonformat"/>
        <w:jc w:val="both"/>
      </w:pPr>
      <w:r>
        <w:t>подготовку,    курсы    переподготовки   или</w:t>
      </w:r>
    </w:p>
    <w:p w:rsidR="00091399" w:rsidRDefault="00091399" w:rsidP="00091399">
      <w:pPr>
        <w:pStyle w:val="ConsPlusNonformat"/>
        <w:jc w:val="both"/>
      </w:pPr>
      <w:r>
        <w:t>повышения  квалификации,  тренинги, курсы по │</w:t>
      </w:r>
    </w:p>
    <w:p w:rsidR="00091399" w:rsidRDefault="00091399" w:rsidP="00091399">
      <w:pPr>
        <w:pStyle w:val="ConsPlusNonformat"/>
        <w:jc w:val="both"/>
      </w:pPr>
      <w:r>
        <w:t>оказанию   первой   помощи   пострадавшим на</w:t>
      </w:r>
    </w:p>
    <w:p w:rsidR="00091399" w:rsidRDefault="00091399" w:rsidP="00091399">
      <w:pPr>
        <w:pStyle w:val="ConsPlusNonformat"/>
        <w:jc w:val="both"/>
      </w:pPr>
      <w:r>
        <w:t>производстве,  сертификацию  на соответствие │</w:t>
      </w:r>
    </w:p>
    <w:p w:rsidR="00091399" w:rsidRDefault="00091399" w:rsidP="00091399">
      <w:pPr>
        <w:pStyle w:val="ConsPlusNonformat"/>
        <w:jc w:val="both"/>
      </w:pPr>
      <w:r>
        <w:t>российским или международным требованиям.</w:t>
      </w:r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1357"/>
      <w:bookmarkEnd w:id="17"/>
      <w:r>
        <w:rPr>
          <w:rFonts w:ascii="Calibri" w:hAnsi="Calibri" w:cs="Calibri"/>
        </w:rPr>
        <w:t>Страницы 10 - 69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Сведения об опыте работы          │              Сведения об опыте работы</w:t>
      </w:r>
    </w:p>
    <w:p w:rsidR="00091399" w:rsidRDefault="00091399" w:rsidP="00091399">
      <w:pPr>
        <w:pStyle w:val="ConsPlusNonformat"/>
        <w:jc w:val="both"/>
      </w:pPr>
      <w:r>
        <w:t>┌────┬─────────────────┬────────────────────┐ ┌───────────────┬─────────┬───────┬──────────────────┐</w:t>
      </w:r>
    </w:p>
    <w:p w:rsidR="00091399" w:rsidRDefault="00091399" w:rsidP="00091399">
      <w:pPr>
        <w:pStyle w:val="ConsPlusNonformat"/>
        <w:jc w:val="both"/>
      </w:pPr>
      <w:r>
        <w:t>│Дата│  Наименование   │   Вид проведенной  │││  Место работ  │Продолжи-│Макси- │  Подпись лица,   │</w:t>
      </w:r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предприятия,   │    работы, номер   │ </w:t>
      </w:r>
      <w:proofErr w:type="spellStart"/>
      <w:r>
        <w:t>│</w:t>
      </w:r>
      <w:proofErr w:type="spellEnd"/>
      <w:r>
        <w:t xml:space="preserve">               │</w:t>
      </w:r>
      <w:proofErr w:type="spellStart"/>
      <w:r>
        <w:t>тельность│мальная</w:t>
      </w:r>
      <w:proofErr w:type="spellEnd"/>
      <w:r>
        <w:t>│  ответственного  │</w:t>
      </w:r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проводившего   │   наряда-допуска   │││               │работ (в │высота │ за производство  │</w:t>
      </w:r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работы      │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 │часах)   │  (м)  │  работ, печать   │</w:t>
      </w:r>
    </w:p>
    <w:p w:rsidR="00091399" w:rsidRDefault="00091399" w:rsidP="00091399">
      <w:pPr>
        <w:pStyle w:val="ConsPlusNonformat"/>
        <w:jc w:val="both"/>
      </w:pPr>
      <w:r>
        <w:t xml:space="preserve">├────┼─────────────────┼────────────────────┤││               │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организации    │</w:t>
      </w:r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├───────────────┼──┬──┬───┼───────┼──────────────────┤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ConsPlusNonformat"/>
        <w:jc w:val="both"/>
      </w:pPr>
      <w:r>
        <w:t xml:space="preserve">└────┴─────────────────┴────────────────────┘││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│└───────────────┼──┼──┼───┼───────┴──────────────────┘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         ИТОГО: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385"/>
      <w:bookmarkEnd w:id="18"/>
      <w:r>
        <w:rPr>
          <w:rFonts w:ascii="Calibri" w:hAnsi="Calibri" w:cs="Calibri"/>
        </w:rPr>
        <w:t>Страницы 70 - 71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 xml:space="preserve">──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pStyle w:val="ConsPlusNonformat"/>
        <w:jc w:val="both"/>
      </w:pPr>
      <w:r>
        <w:t xml:space="preserve">    Рекомендации по заполнению               │4. Запись  о  проведенной   работе   должна   включать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   сведения о  максимальной  высоте,  на  которой  она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│   проводилась.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1. Идентификация   владельца  личной  книжки│5. Сведения о наименовании компании особенно важны при</w:t>
      </w:r>
    </w:p>
    <w:p w:rsidR="00091399" w:rsidRDefault="00091399" w:rsidP="00091399">
      <w:pPr>
        <w:pStyle w:val="ConsPlusNonformat"/>
        <w:jc w:val="both"/>
      </w:pPr>
      <w:r>
        <w:t xml:space="preserve">    производится   по   фотографии  и  личной    переезде из одной страны в другую, а также для тех,</w:t>
      </w:r>
    </w:p>
    <w:p w:rsidR="00091399" w:rsidRDefault="00091399" w:rsidP="00091399">
      <w:pPr>
        <w:pStyle w:val="ConsPlusNonformat"/>
        <w:jc w:val="both"/>
      </w:pPr>
      <w:r>
        <w:t xml:space="preserve">    подписи владельца.                       │   кто  работает по  договору субподряда  на несколько</w:t>
      </w:r>
    </w:p>
    <w:p w:rsidR="00091399" w:rsidRDefault="00091399" w:rsidP="00091399">
      <w:pPr>
        <w:pStyle w:val="ConsPlusNonformat"/>
        <w:jc w:val="both"/>
      </w:pPr>
      <w:r>
        <w:t xml:space="preserve">                                                 компаний.</w:t>
      </w:r>
    </w:p>
    <w:p w:rsidR="00091399" w:rsidRDefault="00091399" w:rsidP="00091399">
      <w:pPr>
        <w:pStyle w:val="ConsPlusNonformat"/>
        <w:jc w:val="both"/>
      </w:pPr>
      <w:r>
        <w:t xml:space="preserve"> 2. Обязательным     является      заполнение│</w:t>
      </w:r>
    </w:p>
    <w:p w:rsidR="00091399" w:rsidRDefault="00091399" w:rsidP="00091399">
      <w:pPr>
        <w:pStyle w:val="ConsPlusNonformat"/>
        <w:jc w:val="both"/>
      </w:pPr>
      <w:r>
        <w:t xml:space="preserve">    отработанных  часов. Необходимо учитывать</w:t>
      </w:r>
    </w:p>
    <w:p w:rsidR="00091399" w:rsidRDefault="00091399" w:rsidP="00091399">
      <w:pPr>
        <w:pStyle w:val="ConsPlusNonformat"/>
        <w:jc w:val="both"/>
      </w:pPr>
      <w:r>
        <w:t xml:space="preserve">    только часы, отработанные непосредственно│6. Сведения    о    месте    работ   должны   включать</w:t>
      </w:r>
    </w:p>
    <w:p w:rsidR="00091399" w:rsidRDefault="00091399" w:rsidP="00091399">
      <w:pPr>
        <w:pStyle w:val="ConsPlusNonformat"/>
        <w:jc w:val="both"/>
      </w:pPr>
      <w:r>
        <w:t xml:space="preserve">    на  высоте, а также время, потраченное на    месторасположение (город) и наименование  высотного</w:t>
      </w:r>
    </w:p>
    <w:p w:rsidR="00091399" w:rsidRDefault="00091399" w:rsidP="00091399">
      <w:pPr>
        <w:pStyle w:val="ConsPlusNonformat"/>
        <w:jc w:val="both"/>
      </w:pPr>
      <w:r>
        <w:t xml:space="preserve">    подготовку оборудования и средств защиты,│   объекта.</w:t>
      </w:r>
    </w:p>
    <w:p w:rsidR="00091399" w:rsidRDefault="00091399" w:rsidP="00091399">
      <w:pPr>
        <w:pStyle w:val="ConsPlusNonformat"/>
        <w:jc w:val="both"/>
      </w:pPr>
      <w:r>
        <w:t xml:space="preserve">    обследование  и  испытание  оборудования,</w:t>
      </w:r>
    </w:p>
    <w:p w:rsidR="00091399" w:rsidRDefault="00091399" w:rsidP="00091399">
      <w:pPr>
        <w:pStyle w:val="ConsPlusNonformat"/>
        <w:jc w:val="both"/>
      </w:pPr>
      <w:r>
        <w:t xml:space="preserve">    обследование и подготовку рабочего места.│</w:t>
      </w:r>
    </w:p>
    <w:p w:rsidR="00091399" w:rsidRDefault="00091399" w:rsidP="00091399">
      <w:pPr>
        <w:pStyle w:val="ConsPlusNonformat"/>
        <w:jc w:val="both"/>
      </w:pPr>
      <w:r>
        <w:t xml:space="preserve">    Заполняются все три колонки.</w:t>
      </w:r>
    </w:p>
    <w:p w:rsidR="00091399" w:rsidRDefault="00091399" w:rsidP="00091399">
      <w:pPr>
        <w:pStyle w:val="ConsPlusNonformat"/>
        <w:jc w:val="both"/>
      </w:pPr>
      <w:r>
        <w:t xml:space="preserve">    Пример записи:                      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┌─┬─┬─┐</w:t>
      </w:r>
    </w:p>
    <w:p w:rsidR="00091399" w:rsidRDefault="00091399" w:rsidP="00091399">
      <w:pPr>
        <w:pStyle w:val="ConsPlusNonformat"/>
        <w:jc w:val="both"/>
      </w:pPr>
      <w:r>
        <w:t xml:space="preserve">    для 6 часов работы: │X│X│6│              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└─┴─┴─┘</w:t>
      </w:r>
    </w:p>
    <w:p w:rsidR="00091399" w:rsidRDefault="00091399" w:rsidP="00091399">
      <w:pPr>
        <w:pStyle w:val="ConsPlusNonformat"/>
        <w:jc w:val="both"/>
      </w:pPr>
      <w:r>
        <w:t xml:space="preserve">                        ┌─┬─┬─┐              │</w:t>
      </w:r>
    </w:p>
    <w:p w:rsidR="00091399" w:rsidRDefault="00091399" w:rsidP="00091399">
      <w:pPr>
        <w:pStyle w:val="ConsPlusNonformat"/>
        <w:jc w:val="both"/>
      </w:pPr>
      <w:r>
        <w:t xml:space="preserve">    для 80 часов работы:│X│8│0│</w:t>
      </w:r>
    </w:p>
    <w:p w:rsidR="00091399" w:rsidRDefault="00091399" w:rsidP="00091399">
      <w:pPr>
        <w:pStyle w:val="ConsPlusNonformat"/>
        <w:jc w:val="both"/>
      </w:pPr>
      <w:r>
        <w:t xml:space="preserve">                        └─┴─┴─┘              │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3. Записи  о  виде  проведенных работ должны│</w:t>
      </w:r>
    </w:p>
    <w:p w:rsidR="00091399" w:rsidRDefault="00091399" w:rsidP="00091399">
      <w:pPr>
        <w:pStyle w:val="ConsPlusNonformat"/>
        <w:jc w:val="both"/>
      </w:pPr>
      <w:r>
        <w:t xml:space="preserve">    быть выполнены в точной и ясной форме.</w:t>
      </w:r>
    </w:p>
    <w:p w:rsidR="00091399" w:rsidRDefault="00091399" w:rsidP="00091399">
      <w:pPr>
        <w:pStyle w:val="ConsPlusNonformat"/>
        <w:jc w:val="both"/>
      </w:pPr>
      <w:r>
        <w:t xml:space="preserve">    Эта   информация  важна  работодателю,  а│</w:t>
      </w:r>
    </w:p>
    <w:p w:rsidR="00091399" w:rsidRDefault="00091399" w:rsidP="00091399">
      <w:pPr>
        <w:pStyle w:val="ConsPlusNonformat"/>
        <w:jc w:val="both"/>
      </w:pPr>
      <w:r>
        <w:t xml:space="preserve">    также   владельцу   личной  книжки,  т.к.</w:t>
      </w:r>
    </w:p>
    <w:p w:rsidR="00091399" w:rsidRDefault="00091399" w:rsidP="00091399">
      <w:pPr>
        <w:pStyle w:val="ConsPlusNonformat"/>
        <w:jc w:val="both"/>
      </w:pPr>
      <w:r>
        <w:t xml:space="preserve">    позволяет   продемонстрировать   опыт   и│</w:t>
      </w:r>
    </w:p>
    <w:p w:rsidR="00091399" w:rsidRDefault="00091399" w:rsidP="00091399">
      <w:pPr>
        <w:pStyle w:val="ConsPlusNonformat"/>
        <w:jc w:val="both"/>
      </w:pPr>
      <w:r>
        <w:t xml:space="preserve">    умения работника.</w:t>
      </w:r>
    </w:p>
    <w:p w:rsidR="00091399" w:rsidRDefault="00091399" w:rsidP="00091399">
      <w:pPr>
        <w:pStyle w:val="ConsPlusNonformat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- - -</w:t>
      </w:r>
    </w:p>
    <w:p w:rsidR="00091399" w:rsidRDefault="00091399" w:rsidP="00091399">
      <w:pPr>
        <w:pStyle w:val="ConsPlusNonformat"/>
        <w:jc w:val="both"/>
        <w:sectPr w:rsidR="0009139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Личная книжка учета работ на высоте без применения инвентарных лесов и подмостей, с применением систем канатного доступа (далее - личная книжка) удостоверяет количество отработанных часов при работе на высоте; время, потраченное на подготовку оборудования и средств защиты, обследование и испытание оборудования, обследование и подготовку рабочего места; сведения о максимальной высоте, на которой проводилась работа и наименование высотного объекта.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Личная книжка состоит из ламинированной обложки и блока из 70 страниц. Размер личной книжки 145 мм x 100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1428"/>
      <w:bookmarkEnd w:id="19"/>
      <w:r>
        <w:rPr>
          <w:rFonts w:ascii="Calibri" w:hAnsi="Calibri" w:cs="Calibri"/>
        </w:rPr>
        <w:t>Приложение N 6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1435"/>
      <w:bookmarkEnd w:id="20"/>
      <w:r>
        <w:rPr>
          <w:rFonts w:ascii="Calibri" w:hAnsi="Calibri" w:cs="Calibri"/>
        </w:rPr>
        <w:t>СОДЕРЖАНИЕ ПЛАНА ПРОИЗВОДСТВА РАБОТ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план производства работ на высоте (далее - ППР на высоте) определяются и указываются: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первоочередное устройство постоянных ограждающих конструкций;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временные ограждающие устройства;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используемые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в том числе лестницы, стремянки, настилы, туры, леса;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используемые грузоподъемные механизмы, люльки подъемников (вышек);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системы обеспечения безопасности работ на высоте и входящая в них номенклатура устройств, приспособлений и средств индивидуальной и коллективной защиты работников от падения с высоты и потребность в них;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номенклатура средств по защите работников от выявленных при оценке условий труда опасных и вредных условий труда - шума, вибрации, воздействия других опасных факторов, а также вредных веществ в воздухе рабочей зоны;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места и способы крепления систем обеспечения безопасности работ на высоте;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пути и средства подъема работников к рабочим местам или местам производства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средства освещения рабочих мест, проходов и проездов, а также средства сигнализации и связи;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требования по организации рабочих мест с применением технических средств безопасности и первичных средств пожаротушения;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требования по санитарно-бытовому обслуживанию работников.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ППР на высоте отражаются требования по: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обеспечению монтажной технологичности конструкций и оборудования;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снижению объемов и трудоемкости работ, выполняемых в условиях производственной опасности;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безопасному размещению машин и механизмов;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организации рабочих мест с применением технических средств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предупреждения опасности падения конструкций,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средства контейнеризации и тара для перемещения штучных и сыпучих материалов, бетона и раствора с учетом характера перемещаемого груза и удобства подачи его к месту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способы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>, обеспечивающие подачу элементов в положение, соответствующее или близкое к проектному;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приспособления (пирамиды, кассеты) для устойчивого хранения элементов конструкций;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и способы складирования изделий, материалов, оборудования;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способы окончательного закрепления конструкций;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способы временного закрепления разбираемых элементов при демонтаже конструкций зданий и сооружений;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способы удаления отходов и мусора;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защитные перекрытия (настилы) или козырьки при выполнении работ по одной вертикали.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ППР на высоте с применением машин (механизмов) предусматриваются: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выбор типов, места установки и режима работы машин (механизмов);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способы, средства защиты машиниста и работающих вблизи людей от действия вредных и опасных производственных факторов;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величины ограничения пути движения или угла поворота машины;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средства связи машиниста с работающими (звуковая сигнализация, радио- и телефонная связь);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особые условия установки машины в опасной зоне.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обеспечения защиты от поражения электрическим током в ППР на высоте включаются: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указания по выбору трасс и определению напряжения временных силовых и осветительных электросетей, ограждению токоведущих частей и расположению вводно-распределительных систем и приборов;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указания по заземлению металлических частей электрооборудования и исполнению заземляющих контуров;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дополнительные защитные мероприятия при производстве работ с повышенной опасностью и особо опасных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ППР на высоте предусматривают дополнительные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1" w:name="Par1479"/>
      <w:bookmarkEnd w:id="21"/>
      <w:r>
        <w:rPr>
          <w:rFonts w:ascii="Calibri" w:hAnsi="Calibri" w:cs="Calibri"/>
        </w:rPr>
        <w:t>Приложение N 7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1488"/>
      <w:bookmarkEnd w:id="22"/>
      <w:r>
        <w:rPr>
          <w:rFonts w:ascii="Calibri" w:hAnsi="Calibri" w:cs="Calibri"/>
        </w:rPr>
        <w:t>ЖУРНАЛ УЧЕТА РАБОТ ПО НАРЯДУ-ДОПУСКУ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9139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ConsPlusNonformat"/>
        <w:jc w:val="both"/>
      </w:pPr>
      <w:r>
        <w:t>Формат A4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bookmarkStart w:id="23" w:name="Par1492"/>
      <w:bookmarkEnd w:id="23"/>
      <w:r>
        <w:t>Заглавный лист: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     __________________________________________________________</w:t>
      </w:r>
    </w:p>
    <w:p w:rsidR="00091399" w:rsidRDefault="00091399" w:rsidP="00091399">
      <w:pPr>
        <w:pStyle w:val="ConsPlusNonformat"/>
        <w:jc w:val="both"/>
      </w:pPr>
      <w:r>
        <w:t xml:space="preserve">           (наименование организации, структурное подразделение)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 xml:space="preserve">                    ЖУРНАЛ УЧЕТА РАБОТ ПО НАРЯДУ-ДОПУСКУ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r>
        <w:t>Начат "__" ______________ 20__ г.</w:t>
      </w:r>
    </w:p>
    <w:p w:rsidR="00091399" w:rsidRDefault="00091399" w:rsidP="00091399">
      <w:pPr>
        <w:pStyle w:val="ConsPlusNonformat"/>
        <w:jc w:val="both"/>
      </w:pPr>
      <w:r>
        <w:t>Окончен "__" ____________ 20__ г.</w:t>
      </w:r>
    </w:p>
    <w:p w:rsidR="00091399" w:rsidRDefault="00091399" w:rsidP="00091399">
      <w:pPr>
        <w:pStyle w:val="ConsPlusNonformat"/>
        <w:jc w:val="both"/>
      </w:pPr>
    </w:p>
    <w:p w:rsidR="00091399" w:rsidRDefault="00091399" w:rsidP="00091399">
      <w:pPr>
        <w:pStyle w:val="ConsPlusNonformat"/>
        <w:jc w:val="both"/>
      </w:pPr>
      <w:bookmarkStart w:id="24" w:name="Par1502"/>
      <w:bookmarkEnd w:id="24"/>
      <w:r>
        <w:t>Последующие листы: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691"/>
        <w:gridCol w:w="1985"/>
        <w:gridCol w:w="2067"/>
        <w:gridCol w:w="2254"/>
        <w:gridCol w:w="1274"/>
        <w:gridCol w:w="1329"/>
      </w:tblGrid>
      <w:tr w:rsidR="00091399" w:rsidTr="0009139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5" w:name="Par1504"/>
            <w:bookmarkEnd w:id="25"/>
            <w:r>
              <w:rPr>
                <w:rFonts w:ascii="Calibri" w:hAnsi="Calibri" w:cs="Calibri"/>
              </w:rPr>
              <w:t>Номер наряда-допуска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6" w:name="Par1505"/>
            <w:bookmarkEnd w:id="26"/>
            <w:r>
              <w:rPr>
                <w:rFonts w:ascii="Calibri" w:hAnsi="Calibri" w:cs="Calibri"/>
              </w:rPr>
              <w:t>Место и наименование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Производитель работы (фамилия, инициалы, уровень компетентности по безопасности работ на высоте)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7" w:name="Par1509"/>
            <w:bookmarkEnd w:id="27"/>
            <w:r>
              <w:rPr>
                <w:rFonts w:ascii="Calibri" w:hAnsi="Calibri" w:cs="Calibri"/>
              </w:rPr>
              <w:t>К работе приступили (дата, время)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8" w:name="Par1510"/>
            <w:bookmarkEnd w:id="28"/>
            <w:r>
              <w:rPr>
                <w:rFonts w:ascii="Calibri" w:hAnsi="Calibri" w:cs="Calibri"/>
              </w:rPr>
              <w:t>Работа закончена (дата, время)</w:t>
            </w:r>
          </w:p>
        </w:tc>
      </w:tr>
      <w:tr w:rsidR="00091399" w:rsidTr="0009139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91399" w:rsidTr="0009139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работах по наряду-допуску в журнале учета работ по наряду-допуску (далее - журнал) оформляется только первичный допуск к работам и указываются номер наряда-допуска, место и наименование работы, дата и время начала и полного окончания работы (</w:t>
      </w:r>
      <w:hyperlink w:anchor="Par1504" w:history="1">
        <w:r>
          <w:rPr>
            <w:rFonts w:ascii="Calibri" w:hAnsi="Calibri" w:cs="Calibri"/>
            <w:color w:val="0000FF"/>
          </w:rPr>
          <w:t>графы 1</w:t>
        </w:r>
      </w:hyperlink>
      <w:r>
        <w:rPr>
          <w:rFonts w:ascii="Calibri" w:hAnsi="Calibri" w:cs="Calibri"/>
        </w:rPr>
        <w:t xml:space="preserve">, </w:t>
      </w:r>
      <w:hyperlink w:anchor="Par150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w:anchor="Par151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Рекомендуемый образец журнала может быть дополнен или изменен.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Журнал должен быть пронумерован, прошнурован и скреплен печатью организации.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Срок хранения журнала - один месяц со дня регистрации в </w:t>
      </w:r>
      <w:hyperlink w:anchor="Par1510" w:history="1">
        <w:r>
          <w:rPr>
            <w:rFonts w:ascii="Calibri" w:hAnsi="Calibri" w:cs="Calibri"/>
            <w:color w:val="0000FF"/>
          </w:rPr>
          <w:t>графе 7</w:t>
        </w:r>
      </w:hyperlink>
      <w:r>
        <w:rPr>
          <w:rFonts w:ascii="Calibri" w:hAnsi="Calibri" w:cs="Calibri"/>
        </w:rPr>
        <w:t xml:space="preserve"> полного окончания работы по последнему зарегистрированному в журнале наряду-допуску.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1543"/>
      <w:bookmarkEnd w:id="29"/>
      <w:r>
        <w:rPr>
          <w:rFonts w:ascii="Calibri" w:hAnsi="Calibri" w:cs="Calibri"/>
        </w:rPr>
        <w:t>Приложение N 8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Par1552"/>
      <w:bookmarkEnd w:id="30"/>
      <w:r>
        <w:rPr>
          <w:rFonts w:ascii="Calibri" w:hAnsi="Calibri" w:cs="Calibri"/>
        </w:rPr>
        <w:t>Журнал приема и осмотра лесов и подмостей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(название предприятия, подразделения)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1531"/>
        <w:gridCol w:w="1757"/>
        <w:gridCol w:w="1531"/>
        <w:gridCol w:w="2098"/>
        <w:gridCol w:w="1757"/>
      </w:tblGrid>
      <w:tr w:rsidR="00091399" w:rsidTr="000913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установки лесов (подмостей) и их высота; наименование организации, которая их установила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лесов (подмостей), кем утвержден паспорт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приемки (осмотра) лесов (подмостей) и номер акта приемки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о пригодности лесов (подмостей) к эксплуатации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ФИО, должность работника, который проводил приемку (осмотр) лесов (подмостей) к эксплуатации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работника, который проводил приемку (осмотр) лесов (подмостей)</w:t>
            </w:r>
          </w:p>
        </w:tc>
      </w:tr>
      <w:tr w:rsidR="00091399" w:rsidTr="000913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91399" w:rsidTr="000913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1586"/>
      <w:bookmarkEnd w:id="31"/>
      <w:r>
        <w:rPr>
          <w:rFonts w:ascii="Calibri" w:hAnsi="Calibri" w:cs="Calibri"/>
        </w:rPr>
        <w:t>Приложение N 9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2" w:name="Par1595"/>
      <w:bookmarkEnd w:id="32"/>
      <w:r>
        <w:rPr>
          <w:rFonts w:ascii="Calibri" w:hAnsi="Calibri" w:cs="Calibri"/>
        </w:rPr>
        <w:t>Журнал учета и осмотра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такелажных средств, механизмов и приспособлений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(название предприятия, подразделения)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128"/>
        <w:gridCol w:w="1221"/>
        <w:gridCol w:w="1677"/>
        <w:gridCol w:w="1384"/>
        <w:gridCol w:w="1667"/>
        <w:gridCol w:w="1192"/>
        <w:gridCol w:w="1013"/>
        <w:gridCol w:w="1222"/>
        <w:gridCol w:w="1191"/>
        <w:gridCol w:w="1103"/>
        <w:gridCol w:w="1587"/>
        <w:gridCol w:w="1361"/>
      </w:tblGrid>
      <w:tr w:rsidR="00091399" w:rsidTr="0009139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механизма, устройства, средства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Грузоподъемность, кг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последнего испытания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Причина испытания, осмотра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проведении ремонта с указанием даты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Статические испытания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Динамические испытания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результат испытания, осмотра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следующего технического освидетельствования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инициалы председателя комиссии или работник, который проводил испытания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</w:tr>
      <w:tr w:rsidR="00091399" w:rsidTr="0009139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1645"/>
      <w:bookmarkEnd w:id="33"/>
      <w:r>
        <w:rPr>
          <w:rFonts w:ascii="Calibri" w:hAnsi="Calibri" w:cs="Calibri"/>
        </w:rPr>
        <w:t>Приложение N 10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1652"/>
      <w:bookmarkEnd w:id="34"/>
      <w:r>
        <w:rPr>
          <w:rFonts w:ascii="Calibri" w:hAnsi="Calibri" w:cs="Calibri"/>
        </w:rPr>
        <w:t>ОПАСНЫЕ ФАКТОРЫ,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ОБУСЛОВЛЕННЫЕ МЕСТОПОЛОЖЕНИЕМ АНКЕРНЫХ УСТРОЙСТВ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072"/>
        <w:gridCol w:w="5052"/>
      </w:tblGrid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 определению фактора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фактора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5" w:name="Par1659"/>
            <w:bookmarkEnd w:id="35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2DE594C" wp14:editId="67148482">
                  <wp:extent cx="1503045" cy="1288415"/>
                  <wp:effectExtent l="0" t="0" r="190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страховочных системах, предназначенных для остановки падения, усилие, передаваемое на человека в момент падения, при использовании страховочной привязи не должно превышать 6 </w:t>
            </w:r>
            <w:proofErr w:type="spellStart"/>
            <w:r>
              <w:rPr>
                <w:rFonts w:ascii="Calibri" w:hAnsi="Calibri" w:cs="Calibri"/>
              </w:rPr>
              <w:t>кН.</w:t>
            </w:r>
            <w:proofErr w:type="spellEnd"/>
            <w:r>
              <w:rPr>
                <w:rFonts w:ascii="Calibri" w:hAnsi="Calibri" w:cs="Calibri"/>
              </w:rPr>
              <w:t xml:space="preserve"> Усилие, передаваемое на человека в момент остановки падения, зависит от фактора падения,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Предпочтительным является выбор места анкерного устройства над головой работающего, то есть выше точки прикрепления соединительных элементов страховочной системы к его привязи. В этом случае фактор падения равен нулю.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длина страховочной системы со стропом, включая амортизатор, концевые соединения и соединительные элементы, указывается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92C6F82" wp14:editId="58BE8081">
                  <wp:extent cx="1503045" cy="166179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Максимальная длина стропа, включая длину концевых соединений с учетом амортизатора, должна быть не более 2 м.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6" w:name="Par1669"/>
            <w:bookmarkEnd w:id="36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F54AA22" wp14:editId="0E0FA8F4">
                  <wp:extent cx="1503045" cy="88265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качестве системы безопасности, в случае, если запас высоты менее 6 м, должны использоваться средства защиты ползункового типа на жесткой анкерной линии </w:t>
            </w:r>
            <w:hyperlink w:anchor="Par1669" w:history="1">
              <w:r>
                <w:rPr>
                  <w:rFonts w:ascii="Calibri" w:hAnsi="Calibri" w:cs="Calibri"/>
                  <w:color w:val="0000FF"/>
                </w:rPr>
                <w:t>(схема 3.1)</w:t>
              </w:r>
            </w:hyperlink>
            <w:r>
              <w:rPr>
                <w:rFonts w:ascii="Calibri" w:hAnsi="Calibri" w:cs="Calibri"/>
              </w:rPr>
              <w:t xml:space="preserve"> или средства защиты от падения втягивающего типа </w:t>
            </w:r>
            <w:hyperlink w:anchor="Par1672" w:history="1">
              <w:r>
                <w:rPr>
                  <w:rFonts w:ascii="Calibri" w:hAnsi="Calibri" w:cs="Calibri"/>
                  <w:color w:val="0000FF"/>
                </w:rPr>
                <w:t>(схема 3.2)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7" w:name="Par1672"/>
            <w:bookmarkEnd w:id="37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9D160E0" wp14:editId="407E28BF">
                  <wp:extent cx="1503045" cy="228981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2EE0A24" wp14:editId="4107F05A">
                  <wp:extent cx="1503045" cy="1772920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Расположение работника относительно анкерного устройства, при котором </w:t>
            </w:r>
            <w:r>
              <w:rPr>
                <w:rFonts w:ascii="Calibri" w:hAnsi="Calibri" w:cs="Calibri"/>
                <w:noProof/>
                <w:position w:val="-4"/>
                <w:lang w:val="en-US"/>
              </w:rPr>
              <w:drawing>
                <wp:inline distT="0" distB="0" distL="0" distR="0" wp14:anchorId="689C8E66" wp14:editId="590FD9DC">
                  <wp:extent cx="628015" cy="19875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требует учета фактора маятника, то есть характеристики возможного падения работника, сопровождающегося маятниковым движением. Фактор маятника учитывает фактор падения, изменение траектории падения работника из-за срабатывания амортизатора, наличие запаса высоты и свободного пространства не только вертикально под местом падения, но и по всей траектории падения.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025C1F6" wp14:editId="538EC991">
                  <wp:extent cx="1503045" cy="170180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фактор маятника должно быть включено возможное перемещение стропа по кромке от точки 1 до точки 2 с истиранием до разрыва, вызываемое маятниковым перемещением работника при его падении.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8" w:name="Par1685"/>
      <w:bookmarkEnd w:id="38"/>
      <w:r>
        <w:rPr>
          <w:rFonts w:ascii="Calibri" w:hAnsi="Calibri" w:cs="Calibri"/>
        </w:rPr>
        <w:t>Приложение N 11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9" w:name="Par1692"/>
      <w:bookmarkEnd w:id="39"/>
      <w:r>
        <w:rPr>
          <w:rFonts w:ascii="Calibri" w:hAnsi="Calibri" w:cs="Calibri"/>
        </w:rPr>
        <w:t>ПОРЯДОК УСТАНОВЛЕНИЯ ЗОН ПОВЫШЕННОЙ ОПАСНОСТИ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(падающего) предмета с прибавлением наибольшего габаритного размера перемещаемого (падающего) груза и минимального расстояния отлета предмета при его падении согласно таблице.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0" w:name="Par1697"/>
      <w:bookmarkEnd w:id="40"/>
      <w:r>
        <w:rPr>
          <w:rFonts w:ascii="Calibri" w:hAnsi="Calibri" w:cs="Calibri"/>
        </w:rPr>
        <w:t>Таблица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отлета грузов, предметов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высоты падения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628"/>
        <w:gridCol w:w="3628"/>
      </w:tblGrid>
      <w:tr w:rsidR="00091399" w:rsidTr="0009139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возможного падения груза (предмета), м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Минимальное расстояние отлета перемещаемого (падающего) груза (предмета), м</w:t>
            </w:r>
          </w:p>
        </w:tc>
      </w:tr>
      <w:tr w:rsidR="00091399" w:rsidTr="0009139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перемещаемого краном груза в случае его падения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предметов в случае их падения со здания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450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промежуточном значении высоты возможного падения расстояние отлета определяется интерполяцией.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Зона повышенной опасности вокруг мачт и башен при их эксплуатации и ремонте определяется расстоянием от центра опоры (мачты, башни), равным 1/3 их высоты.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исключения попадания раскаленных частиц металла в смежные помещения, соседние этажи при огневых работах на высоте все смотровые, технологические и другие люки (отверстия) в перекрытиях, стенах и перегородках помещений должны быть закрыты негорючими материалами, а опасная зона поражения разлетающимися при электрической сварке (резке)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1" w:name="Par1736"/>
      <w:bookmarkEnd w:id="41"/>
      <w:r>
        <w:rPr>
          <w:rFonts w:ascii="Calibri" w:hAnsi="Calibri" w:cs="Calibri"/>
        </w:rPr>
        <w:t>Приложение N 12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2" w:name="Par1743"/>
      <w:bookmarkEnd w:id="42"/>
      <w:r>
        <w:rPr>
          <w:rFonts w:ascii="Calibri" w:hAnsi="Calibri" w:cs="Calibri"/>
        </w:rPr>
        <w:t>СИСТЕМЫ ОБЕСПЕЧЕНИЯ БЕЗОПАСНОСТИ РАБОТ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121"/>
        <w:gridCol w:w="5513"/>
      </w:tblGrid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B8F50EB" wp14:editId="04201E84">
                  <wp:extent cx="1503045" cy="1391285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43" w:name="Par1750"/>
            <w:bookmarkEnd w:id="43"/>
            <w:r>
              <w:rPr>
                <w:rFonts w:ascii="Calibri" w:hAnsi="Calibri" w:cs="Calibri"/>
              </w:rPr>
              <w:t>Удерживающая система.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1 - удерживающая привязь (пояс предохранительный </w:t>
            </w:r>
            <w:proofErr w:type="spellStart"/>
            <w:r>
              <w:rPr>
                <w:rFonts w:ascii="Calibri" w:hAnsi="Calibri" w:cs="Calibri"/>
              </w:rPr>
              <w:t>безлямочный</w:t>
            </w:r>
            <w:proofErr w:type="spellEnd"/>
            <w:r>
              <w:rPr>
                <w:rFonts w:ascii="Calibri" w:hAnsi="Calibri" w:cs="Calibri"/>
              </w:rPr>
              <w:t>), охватывающая туловище человека и состоящая из отдельных деталей, которые в сочетании со стропами фиксируют работника на определенной высоте во время работы;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открывающееся устройство для соединения компонентов, которое позволяет работнику присоединять строп для того, чтобы соединить себя прямо или косвенно с опорой (далее - соединительный элемент (карабин);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анкерная точка крепления, к которой может быть прикреплено средство индивидуальной защиты после монтажа анкерного устройства или структурного анкера, закрепленного на длительное время к сооружению (зданию);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находящийся в натянутом состоянии строп регулируемой длины для удержания работника;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перепад высот более 1,8 м.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Компоненты и элементы удерживающих систем должны выдерживать статическую нагрузку не менее 15 кН, а стропы, выполненные из синтетических материалов, не менее 22 </w:t>
            </w:r>
            <w:proofErr w:type="spellStart"/>
            <w:r>
              <w:rPr>
                <w:rFonts w:ascii="Calibri" w:hAnsi="Calibri" w:cs="Calibri"/>
              </w:rPr>
              <w:t>кН.</w:t>
            </w:r>
            <w:proofErr w:type="spellEnd"/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F3F6AF1" wp14:editId="1EF69A36">
                  <wp:extent cx="1503045" cy="2273935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44" w:name="Par1760"/>
            <w:bookmarkEnd w:id="44"/>
            <w:r>
              <w:rPr>
                <w:rFonts w:ascii="Calibri" w:hAnsi="Calibri" w:cs="Calibri"/>
              </w:rPr>
              <w:t>Система позиционирования, позволяющая работнику работать с поддержкой, при которой падение предотвращается.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поясной ремень для поддержки тела, который охватывает тело за талию;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находящийся в натянутом состоянии строп регулируемой длины для рабочего позиционирования, используемый для соединения поясного ремня с анкерной точкой или конструкцией, охватывая ее, как средство опоры;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строп с амортизатором;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страховочная привязь.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Поясной ремень системы позиционирования может входить как компонент в состав страховочной системы.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 при использовании системы позиционирования должен быть всегда присоединен к страховочной системе. Подсоединение должно проводиться без какой-либо слабины в анкерных канатах или соединительных стропах.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586CA5A" wp14:editId="4F0DDC80">
                  <wp:extent cx="1503045" cy="1487170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45" w:name="Par1770"/>
            <w:bookmarkEnd w:id="45"/>
            <w:r>
              <w:rPr>
                <w:rFonts w:ascii="Calibri" w:hAnsi="Calibri" w:cs="Calibri"/>
              </w:rPr>
              <w:t>Страховочная система, состоящая из страховочной привязи и подсистемы, присоединяемой для страховки.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структурный анкер на каждом конце анкерной линии;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анкерная линия из гибкого каната или троса между структурными анкерами, к которым можно крепить средство индивидуальной защиты;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строп;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страховочная привязь (пояс предохранительный лямочный) как компонент страховочной системы для охвата тела человека с целью предотвращения от падения с высоты, который может включать соединительные стропы, пряжки и элементы, закрепленные соответствующим образом, для поддержки всего тела человека и для удержания тела во время падения и после него.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Подсоединение соединительно-амортизирующей подсистемы к работнику осуществляется за элемент привязи, имеющий маркировку A.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Подсоединение к точке, расположенной на спине и помеченной на схеме буквой A, является предпочтительным, поскольку исключает возможность случайного ее отсоединения (</w:t>
            </w:r>
            <w:proofErr w:type="spellStart"/>
            <w:r>
              <w:rPr>
                <w:rFonts w:ascii="Calibri" w:hAnsi="Calibri" w:cs="Calibri"/>
              </w:rPr>
              <w:t>отстегивания</w:t>
            </w:r>
            <w:proofErr w:type="spellEnd"/>
            <w:r>
              <w:rPr>
                <w:rFonts w:ascii="Calibri" w:hAnsi="Calibri" w:cs="Calibri"/>
              </w:rPr>
              <w:t>) самим работником и не создает помех при выполнении работ.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1D0F370" wp14:editId="281800D5">
                  <wp:extent cx="1503045" cy="2075180"/>
                  <wp:effectExtent l="0" t="0" r="1905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46" w:name="Par1781"/>
            <w:bookmarkEnd w:id="46"/>
            <w:r>
              <w:rPr>
                <w:rFonts w:ascii="Calibri" w:hAnsi="Calibri" w:cs="Calibri"/>
              </w:rPr>
              <w:t>Система спасения и эвакуации, использующая средства защиты втягивающего типа со встроенной лебедкой.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анкерная жесткая линия, допускающая одновременное закрепление систем спасения и эвакуации пострадавшего и страховочной системы работника, проводящего спасательные работы;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средства защиты втягивающего типа со встроенной лебедкой;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спасательная привязь, включающая лямки, фитинги, пряжки или другие элементы, подходящим образом расположенные и смонтированные, чтобы поддерживать тело человека в удобном положении для его спасения;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строп;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страховочная привязь.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системе спасения и эвакуации кроме спасательных привязей могут использоваться спасательные петли.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Различают: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A: петля, задуманная и сконструированная таким образом, что во время спасательного процесса спасаемый человек удерживается спасательной петлей, лямки которой проходят под мышками;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B: петля, задуманная и сконструированная таким образом, чтоб во время спасательного процесса работник удерживается в позиции "сидя" лямками спасательной петли;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C: петля, задуманная и сконструированная таким образом, что во время спасательного процесса работник удерживается в позиции вниз головой лямками спасательной петли, расположенными вокруг лодыжек.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BE4A97F" wp14:editId="4E4736DE">
                  <wp:extent cx="1503045" cy="1685925"/>
                  <wp:effectExtent l="0" t="0" r="190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47" w:name="Par1796"/>
            <w:bookmarkEnd w:id="47"/>
            <w:r>
              <w:rPr>
                <w:rFonts w:ascii="Calibri" w:hAnsi="Calibri" w:cs="Calibri"/>
              </w:rPr>
              <w:t>Система спасения и эвакуации, использующая переносное временное анкерное устройство.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1 - </w:t>
            </w:r>
            <w:proofErr w:type="spellStart"/>
            <w:r>
              <w:rPr>
                <w:rFonts w:ascii="Calibri" w:hAnsi="Calibri" w:cs="Calibri"/>
              </w:rPr>
              <w:t>трипод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лебедка;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спасательная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амортизатор, содержащийся во втягивающемся стропе (функция рассеивания энергии может выполняться самим страховочным устройством 4);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страховочная привязь.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D10B24D" wp14:editId="2494EAAC">
                  <wp:extent cx="1383665" cy="339534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спасения и эвакуации, использующая индивидуальное спасательное устройство (ИСУ), предназначенное для спасения работника с высоты самостоятельно.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м/с;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спасательная петля класса B (возможно использование спасательной петли класса A).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в эксплуатационной документации для ИСУ дополнительно указывает максимальную высоту для спуска.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1816"/>
      <w:bookmarkEnd w:id="48"/>
      <w:r>
        <w:rPr>
          <w:rFonts w:ascii="Calibri" w:hAnsi="Calibri" w:cs="Calibri"/>
        </w:rPr>
        <w:t>Приложение N 13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1823"/>
      <w:bookmarkEnd w:id="49"/>
      <w:r>
        <w:rPr>
          <w:rFonts w:ascii="Calibri" w:hAnsi="Calibri" w:cs="Calibri"/>
        </w:rPr>
        <w:t>РАСЧЕТ ЗНАЧЕНИЯ НАГРУЗКИ В АНКЕРНОМ УСТРОЙСТВЕ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0" w:name="Par1827"/>
      <w:bookmarkEnd w:id="50"/>
      <w:r>
        <w:rPr>
          <w:rFonts w:ascii="Calibri" w:hAnsi="Calibri" w:cs="Calibri"/>
        </w:rPr>
        <w:t>Таблица 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458"/>
        <w:gridCol w:w="1989"/>
        <w:gridCol w:w="1145"/>
        <w:gridCol w:w="186"/>
        <w:gridCol w:w="497"/>
        <w:gridCol w:w="742"/>
        <w:gridCol w:w="175"/>
        <w:gridCol w:w="617"/>
        <w:gridCol w:w="149"/>
        <w:gridCol w:w="576"/>
        <w:gridCol w:w="447"/>
        <w:gridCol w:w="312"/>
        <w:gridCol w:w="794"/>
      </w:tblGrid>
      <w:tr w:rsidR="00091399" w:rsidTr="0009139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крепления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крепления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Сила, действующая на анкерную точку (F) в зависимости от угла расположения петли по отношению к вертикальной плоскости (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25F5DF1" wp14:editId="6FA3B48C">
                  <wp:extent cx="151130" cy="222885"/>
                  <wp:effectExtent l="0" t="0" r="127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и угла отклонения нагрузки (</w:t>
            </w:r>
            <w:proofErr w:type="spellStart"/>
            <w:r>
              <w:rPr>
                <w:rFonts w:ascii="Calibri" w:hAnsi="Calibri" w:cs="Calibri"/>
              </w:rPr>
              <w:t>Pi</w:t>
            </w:r>
            <w:proofErr w:type="spellEnd"/>
            <w:r>
              <w:rPr>
                <w:rFonts w:ascii="Calibri" w:hAnsi="Calibri" w:cs="Calibri"/>
              </w:rPr>
              <w:t>) от вертикальной плоскости (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652626E" wp14:editId="519714AA">
                  <wp:extent cx="151130" cy="158750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</w:tr>
      <w:tr w:rsidR="00091399" w:rsidTr="0009139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91399" w:rsidTr="0009139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C009D98" wp14:editId="2EAA8FE9">
                  <wp:extent cx="1081405" cy="1153160"/>
                  <wp:effectExtent l="0" t="0" r="4445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общей петле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05FA041" wp14:editId="4F93C9CF">
                  <wp:extent cx="198755" cy="222885"/>
                  <wp:effectExtent l="0" t="0" r="0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3B1EF20" wp14:editId="0C2F922B">
                  <wp:extent cx="207010" cy="198755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80732B2" wp14:editId="67309D8B">
                  <wp:extent cx="461010" cy="2546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0,93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F18D741" wp14:editId="0706B8D3">
                  <wp:extent cx="421640" cy="25463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</w:tr>
      <w:tr w:rsidR="00091399" w:rsidTr="0009139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7ED32D2" wp14:editId="51C376A8">
                  <wp:extent cx="620395" cy="1280160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двух самостоятельных петлях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таблице указана величина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2ABF91A" wp14:editId="2A802DC4">
                  <wp:extent cx="461010" cy="2546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2689172" wp14:editId="50A082B4">
                  <wp:extent cx="421640" cy="2546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), воздействующая на анкерную точку, при различных углах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8C30763" wp14:editId="2CFF2C32">
                  <wp:extent cx="151130" cy="158750"/>
                  <wp:effectExtent l="0" t="0" r="127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 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44F3BBA" wp14:editId="7EB325EF">
                  <wp:extent cx="151130" cy="222885"/>
                  <wp:effectExtent l="0" t="0" r="1270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9C33A16" wp14:editId="11982600">
                  <wp:extent cx="501015" cy="110553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одной замкнутой петле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4F696D5" wp14:editId="53053222">
                  <wp:extent cx="151130" cy="222885"/>
                  <wp:effectExtent l="0" t="0" r="1270" b="571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30 - 45°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независимо от угла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9612A81" wp14:editId="6FA85CC5">
                  <wp:extent cx="151130" cy="158750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имеем: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8FBDD77" wp14:editId="616BE749">
                  <wp:extent cx="1415415" cy="28638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394B92F" wp14:editId="7B90F57F">
                  <wp:extent cx="922655" cy="112903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узел, связывающий концы шнура в петлю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трех анкерных точках и трех самостоятельных петлях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326F689" wp14:editId="08CCA0BE">
                  <wp:extent cx="198755" cy="222885"/>
                  <wp:effectExtent l="0" t="0" r="0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D3F4AA1" wp14:editId="701ED665">
                  <wp:extent cx="207010" cy="198755"/>
                  <wp:effectExtent l="0" t="0" r="254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10°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A13E26D" wp14:editId="17E27041">
                  <wp:extent cx="461010" cy="25463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4F91C5E" wp14:editId="43C2292D">
                  <wp:extent cx="421640" cy="2546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0,47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AB273D3" wp14:editId="7B121C46">
                  <wp:extent cx="429260" cy="254635"/>
                  <wp:effectExtent l="0" t="0" r="889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</w:tr>
      <w:tr w:rsidR="00091399" w:rsidTr="0009139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0D3933C" wp14:editId="4FC40431">
                  <wp:extent cx="850900" cy="1025525"/>
                  <wp:effectExtent l="0" t="0" r="6350" b="317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трех анкерных точках и трех самостоятельных петлях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DE1A9C3" wp14:editId="453A7A9A">
                  <wp:extent cx="151130" cy="222885"/>
                  <wp:effectExtent l="0" t="0" r="1270" b="571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30 - 45°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независимо от угла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F7E3AD6" wp14:editId="58A41C3A">
                  <wp:extent cx="151130" cy="158750"/>
                  <wp:effectExtent l="0" t="0" r="127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имеем: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ADBB9E8" wp14:editId="4A77D525">
                  <wp:extent cx="1939925" cy="286385"/>
                  <wp:effectExtent l="0" t="0" r="317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11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238BA70" wp14:editId="05555E44">
                  <wp:extent cx="158750" cy="25463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величина нагрузки на канате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70E08AE" wp14:editId="306FDAF8">
                  <wp:extent cx="612140" cy="25463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силы, действующие на анкерные точки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Канаты страховочных, удерживающих систем, систем позиционирования или канатного доступа должны располагаться вертикально. Если закрепление канатов находится в стороне от необходимой вертикали, то должны применяться оттяжки, указанные на </w:t>
      </w:r>
      <w:hyperlink w:anchor="Par1946" w:history="1">
        <w:r>
          <w:rPr>
            <w:rFonts w:ascii="Calibri" w:hAnsi="Calibri" w:cs="Calibri"/>
            <w:color w:val="0000FF"/>
          </w:rPr>
          <w:t>схемах 3</w:t>
        </w:r>
      </w:hyperlink>
      <w:r>
        <w:rPr>
          <w:rFonts w:ascii="Calibri" w:hAnsi="Calibri" w:cs="Calibri"/>
        </w:rPr>
        <w:t xml:space="preserve">, </w:t>
      </w:r>
      <w:hyperlink w:anchor="Par1949" w:history="1">
        <w:r>
          <w:rPr>
            <w:rFonts w:ascii="Calibri" w:hAnsi="Calibri" w:cs="Calibri"/>
            <w:color w:val="0000FF"/>
          </w:rPr>
          <w:t>4 таблицы 2</w:t>
        </w:r>
      </w:hyperlink>
      <w:r>
        <w:rPr>
          <w:rFonts w:ascii="Calibri" w:hAnsi="Calibri" w:cs="Calibri"/>
        </w:rPr>
        <w:t>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1" w:name="Par1931"/>
      <w:bookmarkEnd w:id="51"/>
      <w:r>
        <w:rPr>
          <w:rFonts w:ascii="Calibri" w:hAnsi="Calibri" w:cs="Calibri"/>
        </w:rPr>
        <w:t>Таблица 2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5280"/>
        <w:gridCol w:w="5564"/>
      </w:tblGrid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схемы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крепления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крепления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2" w:name="Par1939"/>
            <w:bookmarkEnd w:id="52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EDC1CDA" wp14:editId="5D4BC3FD">
                  <wp:extent cx="1423035" cy="381635"/>
                  <wp:effectExtent l="0" t="0" r="571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горизонтальном закреплении каната необходимо учитывать, что чем меньше угол его провисания, тем больше будет нагрузка в точках его крепления (A и B). Если угол провисания натянутого каната равен 10°, нагрузка в точках A и B возрастает втрое (FA = PL / 2h). (Если L = 12 м; h = 2м; P = 800 Н - то FA = 800 x 12 / (2 x 2) = 2400 Н).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EAAB739" wp14:editId="3643D847">
                  <wp:extent cx="429260" cy="787400"/>
                  <wp:effectExtent l="0" t="0" r="889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Вертикальное дублирование анкерных точек в анкерном устройстве. Угол между точками A и B должен быть не более 30°.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3" w:name="Par1946"/>
            <w:bookmarkEnd w:id="53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3CCFC13" wp14:editId="49EF4E67">
                  <wp:extent cx="1423035" cy="683895"/>
                  <wp:effectExtent l="0" t="0" r="5715" b="190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Оттяжка, установленная на канат, может быть скользящей, когда канат просто проходит через карабин оттяжки (а), и фиксированной, когда канат крепится в карабин оттяжки узлом "баттерфляй" (б). В первом случае (п. 3), (а) оттяжка нагружается равнодействующей силой натяжения каната, а во втором случае (п. 4), (б) может подгружаться еще и частью нагрузки каната, так как исключена возможность проскальзывания оттяжки вдоль каната. Это необходимо учитывать при установке оттяжек, стараясь располагать их по биссектрисе угла между направлениями приложения нагрузок на опорный канат.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4" w:name="Par1949"/>
            <w:bookmarkEnd w:id="54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C9F95AA" wp14:editId="113D8935">
                  <wp:extent cx="1423035" cy="731520"/>
                  <wp:effectExtent l="0" t="0" r="571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Прочность оттяжек и надежность их закрепления должны соответствовать прочности и надежности закрепления канатов. Конструкции оттяжек и способы их соединения с канатом предписываются ППР.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каната на уровне плоскости опоры для ступней 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кгс) канат не выходил за габаритные размеры конструктивных элементов, на которые он устанавливается.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5" w:name="Par1954"/>
      <w:bookmarkEnd w:id="55"/>
      <w:r>
        <w:rPr>
          <w:rFonts w:ascii="Calibri" w:hAnsi="Calibri" w:cs="Calibri"/>
        </w:rPr>
        <w:t>Таблица 3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Величина провисания каната анкерной линии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910"/>
        <w:gridCol w:w="2321"/>
        <w:gridCol w:w="2308"/>
      </w:tblGrid>
      <w:tr w:rsidR="00091399" w:rsidTr="00091399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Расстояние между точками закрепления, м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предварительного натяжения каната, Н (кгс)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Контролируемая величина провисания каната в середине пролета, мм, при диаметре каната, мм</w:t>
            </w:r>
          </w:p>
        </w:tc>
      </w:tr>
      <w:tr w:rsidR="00091399" w:rsidTr="00091399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8,8; 9,1; 9,7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10,5; 11,0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 (200)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 (300)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 (400)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Соотношения между величинами предварительного натяжения и провисания каната в середине пролета для канатов, не указанных в таблице, должны устанавливаться стандартами или техническими условиями на канаты конкретных конструкций.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измерении величины провисания каната канат должен быть освобожден от закрепления к промежуточным опорам.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Предельное отклонение контролируемой величины от данных таблицы 3 +/- 15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 нагрузок на анкерные точки в зависимости от угла между плечами крепления и способов (схем) их соединения (блокировка) приведены в таблице 4.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6" w:name="Par1990"/>
      <w:bookmarkEnd w:id="56"/>
      <w:r>
        <w:rPr>
          <w:rFonts w:ascii="Calibri" w:hAnsi="Calibri" w:cs="Calibri"/>
        </w:rPr>
        <w:t>Таблица 4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4405"/>
        <w:gridCol w:w="460"/>
        <w:gridCol w:w="473"/>
        <w:gridCol w:w="485"/>
        <w:gridCol w:w="485"/>
        <w:gridCol w:w="604"/>
        <w:gridCol w:w="631"/>
        <w:gridCol w:w="639"/>
        <w:gridCol w:w="639"/>
        <w:gridCol w:w="639"/>
        <w:gridCol w:w="639"/>
        <w:gridCol w:w="639"/>
        <w:gridCol w:w="639"/>
        <w:gridCol w:w="813"/>
      </w:tblGrid>
      <w:tr w:rsidR="00091399" w:rsidTr="00091399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дублирования анкерных точек, формула расчета нагрузки</w:t>
            </w: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Угол, °</w:t>
            </w:r>
          </w:p>
        </w:tc>
      </w:tr>
      <w:tr w:rsidR="00091399" w:rsidTr="00091399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091399" w:rsidTr="0009139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7C32D66" wp14:editId="45B19FEF">
                  <wp:extent cx="1025525" cy="325755"/>
                  <wp:effectExtent l="0" t="0" r="317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- образная схема,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A5173A8" wp14:editId="31CEDA16">
                  <wp:extent cx="1137285" cy="230505"/>
                  <wp:effectExtent l="0" t="0" r="571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</w:t>
            </w:r>
          </w:p>
        </w:tc>
      </w:tr>
      <w:tr w:rsidR="00091399" w:rsidTr="0009139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791409A" wp14:editId="4A684024">
                  <wp:extent cx="1025525" cy="810895"/>
                  <wp:effectExtent l="0" t="0" r="3175" b="825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57" w:name="Par2027"/>
            <w:bookmarkEnd w:id="57"/>
            <w:r>
              <w:rPr>
                <w:rFonts w:ascii="Calibri" w:hAnsi="Calibri" w:cs="Calibri"/>
              </w:rPr>
              <w:t>Треугольная схема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C718A02" wp14:editId="4AC83BE7">
                  <wp:extent cx="1503045" cy="230505"/>
                  <wp:effectExtent l="0" t="0" r="190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2292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Распределение нагрузок на анкерные точки в зависимости от угла провисания горизонтально установленного страховочного (грузового) каната приведены в </w:t>
      </w:r>
      <w:hyperlink w:anchor="Par1939" w:history="1">
        <w:r>
          <w:rPr>
            <w:rFonts w:ascii="Calibri" w:hAnsi="Calibri" w:cs="Calibri"/>
            <w:color w:val="0000FF"/>
          </w:rPr>
          <w:t>п. 1 таблицы 2</w:t>
        </w:r>
      </w:hyperlink>
      <w:r>
        <w:rPr>
          <w:rFonts w:ascii="Calibri" w:hAnsi="Calibri" w:cs="Calibri"/>
        </w:rPr>
        <w:t>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крепления каната за две анкерные точки угол между плечами петель должен быть не более 90°. При этом нагрузка на плечи должна распределяться равномерно.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крепления каната за анкерное устройство, состоящее из двух анкерных точек, соединенных замкнутой петлей (без крепления петли за анкерные точки), угол между плечами петель должен быть не более 45°. При этом нагрузка на плечи должна распределяться равномерно.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канат крепят только за одну из двух анкерных точек, вторая анкерная точка должна располагаться выше первой, а угол между ними должен быть не более 30° </w:t>
      </w:r>
      <w:hyperlink w:anchor="Par2027" w:history="1">
        <w:r>
          <w:rPr>
            <w:rFonts w:ascii="Calibri" w:hAnsi="Calibri" w:cs="Calibri"/>
            <w:color w:val="0000FF"/>
          </w:rPr>
          <w:t>(п. 2 таблицы 4)</w:t>
        </w:r>
      </w:hyperlink>
      <w:r>
        <w:rPr>
          <w:rFonts w:ascii="Calibri" w:hAnsi="Calibri" w:cs="Calibri"/>
        </w:rPr>
        <w:t>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8" w:name="Par2052"/>
      <w:bookmarkEnd w:id="58"/>
      <w:r>
        <w:rPr>
          <w:rFonts w:ascii="Calibri" w:hAnsi="Calibri" w:cs="Calibri"/>
        </w:rPr>
        <w:t>Приложение N 14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СИСТЕМА КАНАТНОГО ДОСТУПА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5844"/>
      </w:tblGrid>
      <w:tr w:rsidR="00091399" w:rsidTr="00091399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091399" w:rsidTr="00091399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2074361" wp14:editId="5BB0A40C">
                  <wp:extent cx="1351915" cy="1454785"/>
                  <wp:effectExtent l="0" t="0" r="63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59" w:name="Par2064"/>
            <w:bookmarkEnd w:id="59"/>
            <w:r>
              <w:rPr>
                <w:rFonts w:ascii="Calibri" w:hAnsi="Calibri" w:cs="Calibri"/>
              </w:rPr>
              <w:t>Система канатного доступа обеспечивает работнику доступ к рабочему месту и возврат обратно, выход на поверхность площадки и изменение в рабочей позиции, предоставляет опору и позиционирование, защищая от падения, обеспечивая при необходимости спасение с высоты.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Состоит из: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структурные анкера, закрепленные на длительное время к сооружению (зданию), или анкерные устройства, состоящие из элемента или ряда элементов или компонентов, которые включают точку или точки анкерного крепления;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анкерные канаты;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точка присоединения устройства позиционирования на канатах согласно инструкции изготовителя;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устройство позиционирования на канатах, которое при установке на анкерном канате подходящего диаметра и типа дает возможность пользователю изменять свое положение на этом канате;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канат страховочной системы;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устройство позиционирования на канатах страховочной системы типа A (устройство управления спуском),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страховочная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точка присоединения согласно инструкции изготовителя к страховочной привязи (маркированная буквой A).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Различают: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устройство позиционирования на канатах типа B для подъема по канату, приводимое в действие вручную, которое, в случае прикрепления к рабочему канату, блокируется под воздействием нагрузки в одном направлении и свободно скользит в обратном направлении (устройства позиционирования на канатах типа B всегда предназначаются для применения вместе с таким же устройством типа A, подсоединенным к канату страховочной системы);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устройство позиционирования на канатах типа C для снижения по рабочему канату, приводимое в действие вручную и создающее трение, которое позволяет пользователю совершать управляемое перемещение вниз и остановку "без рук" в любом месте на рабочем канате (устройства позиционирования на канатах типа C всегда предназначаются для применения вместе с таким же устройством типа A, подсоединенным к канату страховочной системы);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 при использовании системы канатного доступа должен быть всегда присоединен к анкерным канатам обоих систем (системы канатного доступа и страховочной системы). Подсоединение должно проводиться без какой-либо слабины в анкерных канатах или соединительных стропах.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0" w:name="Par2084"/>
      <w:bookmarkEnd w:id="60"/>
      <w:r>
        <w:rPr>
          <w:rFonts w:ascii="Calibri" w:hAnsi="Calibri" w:cs="Calibri"/>
        </w:rPr>
        <w:t>Приложение N 15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БЕЗОПАСНОСТИ РАБОТНИКА ПРИ ПЕРЕМЕЩЕНИИ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КОНСТРУКЦИЯМ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142"/>
        <w:gridCol w:w="5844"/>
      </w:tblGrid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14DDF1B" wp14:editId="7374D8C3">
                  <wp:extent cx="1503045" cy="2131060"/>
                  <wp:effectExtent l="0" t="0" r="1905" b="254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61" w:name="Par2100"/>
            <w:bookmarkEnd w:id="61"/>
            <w:r>
              <w:rPr>
                <w:rFonts w:ascii="Calibri" w:hAnsi="Calibri" w:cs="Calibri"/>
              </w:rP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 xml:space="preserve"> при перемещении (подъеме или спуске) по конструкциям на высоте в случаях, когда невозможно организовать страховочную систему.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2 - стропы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4 - соединитель (карабин), который позволяет работнику присоединять страховочную систему для того, чтобы соединить себя прямо или косвенно с опорой. Конструкция карабина должна исключать случайное открытие, а также исключать защемление и </w:t>
            </w:r>
            <w:proofErr w:type="spellStart"/>
            <w:r>
              <w:rPr>
                <w:rFonts w:ascii="Calibri" w:hAnsi="Calibri" w:cs="Calibri"/>
              </w:rPr>
              <w:t>травмирование</w:t>
            </w:r>
            <w:proofErr w:type="spellEnd"/>
            <w:r>
              <w:rPr>
                <w:rFonts w:ascii="Calibri" w:hAnsi="Calibri" w:cs="Calibri"/>
              </w:rPr>
              <w:t xml:space="preserve"> рук при работе с ним.</w:t>
            </w: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4AC9564" wp14:editId="4BEC148A">
                  <wp:extent cx="1503045" cy="739775"/>
                  <wp:effectExtent l="0" t="0" r="1905" b="317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62" w:name="Par2108"/>
            <w:bookmarkEnd w:id="62"/>
            <w:r>
              <w:rPr>
                <w:rFonts w:ascii="Calibri" w:hAnsi="Calibri" w:cs="Calibri"/>
              </w:rP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 xml:space="preserve"> при горизонтальном перемещении по конструкциям на высоте в случаях, когда невозможно организовать страховочную систему.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2 - стропы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соединитель (карабин).</w:t>
            </w: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ADCCB99" wp14:editId="437B81C7">
                  <wp:extent cx="1503045" cy="707390"/>
                  <wp:effectExtent l="0" t="0" r="190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42E76EC" wp14:editId="35952E73">
                  <wp:extent cx="1503045" cy="683895"/>
                  <wp:effectExtent l="0" t="0" r="1905" b="190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723CF37" wp14:editId="73D137DC">
                  <wp:extent cx="1503045" cy="691515"/>
                  <wp:effectExtent l="0" t="0" r="190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C58ECAE" wp14:editId="3A7CAF7F">
                  <wp:extent cx="1503045" cy="3077210"/>
                  <wp:effectExtent l="0" t="0" r="1905" b="889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307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63" w:name="Par2122"/>
            <w:bookmarkEnd w:id="63"/>
            <w:r>
              <w:rPr>
                <w:rFonts w:ascii="Calibri" w:hAnsi="Calibri" w:cs="Calibri"/>
              </w:rPr>
              <w:t xml:space="preserve">Работник обязан осуществлять организацию временных анкерных точек с фактором падения не более 1 </w:t>
            </w:r>
            <w:hyperlink w:anchor="Par1659" w:history="1">
              <w:r>
                <w:rPr>
                  <w:rFonts w:ascii="Calibri" w:hAnsi="Calibri" w:cs="Calibri"/>
                  <w:color w:val="0000FF"/>
                </w:rPr>
                <w:t>(схема 1 приложения N 10)</w:t>
              </w:r>
            </w:hyperlink>
            <w:r>
              <w:rPr>
                <w:rFonts w:ascii="Calibri" w:hAnsi="Calibri" w:cs="Calibri"/>
              </w:rPr>
              <w:t>, при перемещении по конструкциям и высотным объектам с обеспечением своей безопасности вторым работником (страхующим).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страхующий канат;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соединитель (карабин);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устройство, приводимое в действие вручную и создающее трение, которое позволяет страхующему совершать управляемое перемещение страхующего каната и остановку "без рук" в любом месте на страхующем канате;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защита рук страхующего.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4" w:name="Par2135"/>
      <w:bookmarkEnd w:id="64"/>
      <w:r>
        <w:rPr>
          <w:rFonts w:ascii="Calibri" w:hAnsi="Calibri" w:cs="Calibri"/>
        </w:rPr>
        <w:t>Приложение N 16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5" w:name="Par2142"/>
      <w:bookmarkEnd w:id="65"/>
      <w:r>
        <w:rPr>
          <w:rFonts w:ascii="Calibri" w:hAnsi="Calibri" w:cs="Calibri"/>
        </w:rPr>
        <w:t>ГРАФИЧЕСКИЕ СХЕМЫ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РАЗЛИЧНЫХ ТОРМОЗНЫХ СИСТЕМ, ИХ ХАРАКТЕРИСТИКИ, СООТНОШЕНИЕ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УСИЛИЙ, ВОЗНИКАЮЩИХ НА АНКЕРНЫХ УСТРОЙСТВАХ В ЗАВИСИМОСТИ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УГЛОВ ПЕРЕГИБА СТРАХОВОЧНОГО КАНАТА И УСИЛИЯ РЫВКА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3175"/>
        <w:gridCol w:w="4479"/>
      </w:tblGrid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тормозной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тормозной системы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усилий в тормозной системе</w:t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C6D2387" wp14:editId="21F8B136">
                  <wp:extent cx="755650" cy="1582420"/>
                  <wp:effectExtent l="0" t="0" r="635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один карабин. Угол перегиба каната через карабин должен быть не более 90°.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значении </w:t>
            </w:r>
            <w:r>
              <w:rPr>
                <w:rFonts w:ascii="Calibri" w:hAnsi="Calibri" w:cs="Calibri"/>
                <w:noProof/>
                <w:position w:val="-1"/>
                <w:lang w:val="en-US"/>
              </w:rPr>
              <w:drawing>
                <wp:inline distT="0" distB="0" distL="0" distR="0" wp14:anchorId="5CB31CD0" wp14:editId="5E653A3E">
                  <wp:extent cx="151130" cy="158750"/>
                  <wp:effectExtent l="0" t="0" r="127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 0° до 30°: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C783ED4" wp14:editId="5C0F30D7">
                  <wp:extent cx="715645" cy="254635"/>
                  <wp:effectExtent l="0" t="0" r="825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DD1A29D" wp14:editId="7E583A32">
                  <wp:extent cx="1375410" cy="25463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9BD9637" wp14:editId="19386DCF">
                  <wp:extent cx="1271905" cy="1582420"/>
                  <wp:effectExtent l="0" t="0" r="444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два карабина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значениях </w:t>
            </w:r>
            <w:r>
              <w:rPr>
                <w:rFonts w:ascii="Calibri" w:hAnsi="Calibri" w:cs="Calibri"/>
                <w:noProof/>
                <w:position w:val="-1"/>
                <w:lang w:val="en-US"/>
              </w:rPr>
              <w:drawing>
                <wp:inline distT="0" distB="0" distL="0" distR="0" wp14:anchorId="24D97006" wp14:editId="44AB5724">
                  <wp:extent cx="151130" cy="158750"/>
                  <wp:effectExtent l="0" t="0" r="127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 </w:t>
            </w:r>
            <w:r>
              <w:rPr>
                <w:rFonts w:ascii="Calibri" w:hAnsi="Calibri" w:cs="Calibri"/>
                <w:noProof/>
                <w:position w:val="-6"/>
                <w:lang w:val="en-US"/>
              </w:rPr>
              <w:drawing>
                <wp:inline distT="0" distB="0" distL="0" distR="0" wp14:anchorId="7C3AEC6C" wp14:editId="7B8CDE19">
                  <wp:extent cx="151130" cy="222885"/>
                  <wp:effectExtent l="0" t="0" r="1270" b="571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0° до 30°: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6315074" wp14:editId="0CE85739">
                  <wp:extent cx="795020" cy="254635"/>
                  <wp:effectExtent l="0" t="0" r="508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866DA75" wp14:editId="2CD78F8D">
                  <wp:extent cx="835025" cy="254635"/>
                  <wp:effectExtent l="0" t="0" r="317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4AACDEA" wp14:editId="07AA84F8">
                  <wp:extent cx="747395" cy="25463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3BBD458" wp14:editId="47CDFAED">
                  <wp:extent cx="1097280" cy="1582420"/>
                  <wp:effectExtent l="0" t="0" r="762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два карабина и устройство для спуска по канату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4203076" wp14:editId="21EFFAF5">
                  <wp:extent cx="1264285" cy="28638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значениях </w:t>
            </w: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0E7B458D" wp14:editId="2A27DCB5">
                  <wp:extent cx="191135" cy="25463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0° до 30° и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564AE538" wp14:editId="12486A8A">
                  <wp:extent cx="198755" cy="25463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 60° до 120°: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F2BF7C3" wp14:editId="54CCE68E">
                  <wp:extent cx="1351915" cy="286385"/>
                  <wp:effectExtent l="0" t="0" r="63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3B5B305" wp14:editId="7CA1B40F">
                  <wp:extent cx="747395" cy="25463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2859D35" wp14:editId="3AECDA8A">
                  <wp:extent cx="1391285" cy="28638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B88A345" wp14:editId="33EC5E51">
                  <wp:extent cx="1693545" cy="1582420"/>
                  <wp:effectExtent l="0" t="0" r="190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спускового устройства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0DEB1183" wp14:editId="0E0B7807">
                  <wp:extent cx="588645" cy="254635"/>
                  <wp:effectExtent l="0" t="0" r="190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при любых </w:t>
            </w:r>
            <w:r>
              <w:rPr>
                <w:rFonts w:ascii="Calibri" w:hAnsi="Calibri" w:cs="Calibri"/>
                <w:noProof/>
                <w:position w:val="-1"/>
                <w:lang w:val="en-US"/>
              </w:rPr>
              <w:drawing>
                <wp:inline distT="0" distB="0" distL="0" distR="0" wp14:anchorId="6908692D" wp14:editId="02B7CBE0">
                  <wp:extent cx="151130" cy="158750"/>
                  <wp:effectExtent l="0" t="0" r="127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01512C3" wp14:editId="237D9A23">
                  <wp:extent cx="556895" cy="147129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карабин и устройство для спуска по канату "восьмерка"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48EEC49" wp14:editId="1A0B6F82">
                  <wp:extent cx="1264285" cy="28638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значениях </w:t>
            </w:r>
            <w:r>
              <w:rPr>
                <w:rFonts w:ascii="Calibri" w:hAnsi="Calibri" w:cs="Calibri"/>
                <w:noProof/>
                <w:position w:val="-6"/>
                <w:lang w:val="en-US"/>
              </w:rPr>
              <w:drawing>
                <wp:inline distT="0" distB="0" distL="0" distR="0" wp14:anchorId="43C1908A" wp14:editId="73D2CE74">
                  <wp:extent cx="151130" cy="222885"/>
                  <wp:effectExtent l="0" t="0" r="1270" b="571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 60° до 120°: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9472D8D" wp14:editId="3AAB6C57">
                  <wp:extent cx="1343660" cy="286385"/>
                  <wp:effectExtent l="0" t="0" r="889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D6811A8" wp14:editId="7C7A41E1">
                  <wp:extent cx="715645" cy="254635"/>
                  <wp:effectExtent l="0" t="0" r="825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1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793E4B7F" wp14:editId="65E34397">
                  <wp:extent cx="158750" cy="25463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усилие на работнике, которого удерживает страхующий (усилие рывка);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5AA4ECD1" wp14:editId="041DFC86">
                  <wp:extent cx="191135" cy="25463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усилие, которое воздействует на страхующего;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0D6D580E" wp14:editId="36D7CD7B">
                  <wp:extent cx="191135" cy="25463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0FF2AA99" wp14:editId="6B876AEC">
                  <wp:extent cx="222885" cy="25463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451DDA8B" wp14:editId="2555D53F">
                  <wp:extent cx="222885" cy="254635"/>
                  <wp:effectExtent l="0" t="0" r="571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усилия, воздействующие на карабины;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val="en-US"/>
              </w:rPr>
              <w:drawing>
                <wp:inline distT="0" distB="0" distL="0" distR="0" wp14:anchorId="68E2A80D" wp14:editId="5A55F694">
                  <wp:extent cx="334010" cy="28638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суммарный угол обхвата страховочным канатом карабинов и устройства для спуска по канату.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качестве тормозной системы используется карабин, закрепленный за анкерную точку, угол перегиба каната через карабин должен быть не более 90°.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обеспечении страхования через карабин страхующий постоянно контролирует натяжение страховочного каната во время работы, а также подъема (спуска) работника и обеспечивает постоянное удержание работника без провисания (ослабления) страховочного каната.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постепенного (плавного) гашения динамической нагрузки (рывка), которая возникает в случае падения работника, страхующий должен вначале протравить канат путем свободного его пропускания через тормозную систему примерно на длину, равную 1/3 высоты ожидаемого падения работника, а затем обеспечить остановку падения и удержания работника.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удерживать работника, который поднимается (спускается), путем пропускания страховочного каната через плечо, поясницу страхующего, а также использовать какие-либо технические приспособления, прикрепленные к привязи страхующего.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6" w:name="Par2197"/>
      <w:bookmarkEnd w:id="66"/>
      <w:r>
        <w:rPr>
          <w:rFonts w:ascii="Calibri" w:hAnsi="Calibri" w:cs="Calibri"/>
        </w:rPr>
        <w:t>Приложение N 17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7" w:name="Par2204"/>
      <w:bookmarkEnd w:id="67"/>
      <w:r>
        <w:rPr>
          <w:rFonts w:ascii="Calibri" w:hAnsi="Calibri" w:cs="Calibri"/>
        </w:rPr>
        <w:t>РЕКОМЕНДУЕМЫЕ УЗЛЫ И ПОЛИСПАСТЫ,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ИСПОЛЬЗУЕМЫЕ ПРИ ПОДЪЕМЕ И СПУСКЕ ГРУЗОВ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8" w:name="Par2207"/>
      <w:bookmarkEnd w:id="68"/>
      <w:r>
        <w:rPr>
          <w:rFonts w:ascii="Calibri" w:hAnsi="Calibri" w:cs="Calibri"/>
        </w:rPr>
        <w:t>Таблица 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843"/>
        <w:gridCol w:w="4308"/>
        <w:gridCol w:w="4448"/>
      </w:tblGrid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узла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Графические схемы узлов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Штык с двумя шлагами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C81199F" wp14:editId="0FC0B544">
                  <wp:extent cx="1383665" cy="278130"/>
                  <wp:effectExtent l="0" t="0" r="6985" b="762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привязывания конца каната к точке закрепления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Прямой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EF6B6A2" wp14:editId="09C96941">
                  <wp:extent cx="1383665" cy="222885"/>
                  <wp:effectExtent l="0" t="0" r="6985" b="571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обвязывания опор и грузов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ED79498" wp14:editId="7F6C449C">
                  <wp:extent cx="1184910" cy="29400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привязывания конца каната к точке закрепления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"Восьмерка" с двойной петлей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7911A1E" wp14:editId="14A3DE12">
                  <wp:extent cx="1184910" cy="469265"/>
                  <wp:effectExtent l="0" t="0" r="0" b="698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объединения двух анкерных точек в единую систему. Образует двойную петлю, что увеличивает ее прочность на разрыв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Встречная 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D8B250A" wp14:editId="0E18DBEF">
                  <wp:extent cx="1184910" cy="564515"/>
                  <wp:effectExtent l="0" t="0" r="0" b="698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одинакового диаметра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Грейпвайн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ABA177E" wp14:editId="00243B68">
                  <wp:extent cx="1304290" cy="469265"/>
                  <wp:effectExtent l="0" t="0" r="0" b="698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одинакового диаметра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Брамшкотовый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907B736" wp14:editId="080C4F77">
                  <wp:extent cx="1304290" cy="19875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разного диаметра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Маршара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B51369A" wp14:editId="55A88D3C">
                  <wp:extent cx="461010" cy="986155"/>
                  <wp:effectExtent l="0" t="0" r="0" b="444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Схватывающий узел, затягивающийся под нагрузкой. Выполняется полиамидным шнуром диаметром 6 - 8 мм. Может быть использован в аварийной ситуации, для эвакуации с рабочего места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"Прусика"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E3F2132" wp14:editId="16E9524F">
                  <wp:extent cx="532765" cy="986155"/>
                  <wp:effectExtent l="0" t="0" r="635" b="444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Схватывающий узел, затягивающийся под нагрузкой. Выполняется полиамидным шнуром диаметром 6 мм на канате 10 - 12 мм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Бахмана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0075DB2" wp14:editId="05A22399">
                  <wp:extent cx="429260" cy="986155"/>
                  <wp:effectExtent l="0" t="0" r="8890" b="444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Схватывающий узел, затягивающийся под нагрузкой. Может быть применен в полиспастах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UIAA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83C6552" wp14:editId="0007D23C">
                  <wp:extent cx="643890" cy="874395"/>
                  <wp:effectExtent l="0" t="0" r="3810" b="190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торможения каната при спуске грузов. Может быть использован в аварийной ситуации, для эвакуации с рабочего места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Баттерфляй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718FA4C" wp14:editId="24471FC9">
                  <wp:extent cx="986155" cy="501015"/>
                  <wp:effectExtent l="0" t="0" r="444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организации промежуточной петли в любой точке каната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Стремя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79B31E4" wp14:editId="77D5E9CA">
                  <wp:extent cx="1065530" cy="954405"/>
                  <wp:effectExtent l="0" t="0" r="127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Применяется для организации </w:t>
            </w:r>
            <w:proofErr w:type="spellStart"/>
            <w:r>
              <w:rPr>
                <w:rFonts w:ascii="Calibri" w:hAnsi="Calibri" w:cs="Calibri"/>
              </w:rPr>
              <w:t>самоспасения</w:t>
            </w:r>
            <w:proofErr w:type="spellEnd"/>
            <w:r>
              <w:rPr>
                <w:rFonts w:ascii="Calibri" w:hAnsi="Calibri" w:cs="Calibri"/>
              </w:rPr>
              <w:t xml:space="preserve"> при зависании, а также для закрепления каната к анкерной точке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"Гарда"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476F526" wp14:editId="42A79BEE">
                  <wp:extent cx="532765" cy="986155"/>
                  <wp:effectExtent l="0" t="0" r="635" b="444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предотвращения обратного хода каната при подъеме грузов. Для безопасного применения карабины должны быть одинакового размера и формы.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9" w:name="Par2269"/>
            <w:bookmarkEnd w:id="69"/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Стопорный узел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315CD3B" wp14:editId="666F2D1E">
                  <wp:extent cx="1113155" cy="238760"/>
                  <wp:effectExtent l="0" t="0" r="0" b="889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в качестве стопорного узла на конце каната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Длина каната, выходящего из стопорного узла </w:t>
      </w:r>
      <w:hyperlink w:anchor="Par2269" w:history="1">
        <w:r>
          <w:rPr>
            <w:rFonts w:ascii="Calibri" w:hAnsi="Calibri" w:cs="Calibri"/>
            <w:color w:val="0000FF"/>
          </w:rPr>
          <w:t>(п. 15 таблицы 1)</w:t>
        </w:r>
      </w:hyperlink>
      <w:r>
        <w:rPr>
          <w:rFonts w:ascii="Calibri" w:hAnsi="Calibri" w:cs="Calibri"/>
        </w:rPr>
        <w:t>, должна быть не менее 10 см.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Допущенные к применению узлы должны быть указаны в ППР, технических схемах, а также в наряде-допуске.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Завязывание узлов должен проводить компетентный работник.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Спуск груза должен осуществляться с применением следующих тормозных систем: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закрепленного устройства для спуска по канату;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узла "UIAA";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"Карабинного тормоза".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подготовке к спуску и спуске груза должна соблюдаться следующая последовательность действий: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подготовить анкерное устройство для крепления тормозной системы;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заправить канат, на котором спускается груз, в тормозную систему и зафиксировать его;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груз прикрепить карабином к канату, муфту карабина закрутить;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уведомить находящихся внизу работников о спуске груза;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переместить груз за край (границу перепада по высоте) сооружения;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снять фиксацию с тормозной системы, начать спуск груза.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Спуск груза осуществляется при обязательном использовании средств индивидуальной защиты рук.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подъема груза в зависимости от соотношения веса груза к тяговому усилию применяются полиспастные системы с подвижными или фиксированными блоками, схемы которых приведены в таблице 2.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70" w:name="Par2291"/>
      <w:bookmarkEnd w:id="70"/>
      <w:r>
        <w:rPr>
          <w:rFonts w:ascii="Calibri" w:hAnsi="Calibri" w:cs="Calibri"/>
        </w:rPr>
        <w:t>Таблица 2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091399" w:rsidTr="000913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полиспаста с одним подвижным блоком (отношение массы груза к тяговому усилию равно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полиспаста с двумя подвижными блоками (отношение массы груза к тяговому усилию равно 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полиспаста с одним фиксированным и двумя подвижными блоками (отношение массы груза к тяговому усилию равно 6)</w:t>
            </w:r>
          </w:p>
        </w:tc>
      </w:tr>
      <w:tr w:rsidR="00091399" w:rsidTr="000913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35D010A" wp14:editId="51FDC169">
                  <wp:extent cx="445135" cy="7874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EF1BED3" wp14:editId="6B326AC8">
                  <wp:extent cx="501015" cy="986155"/>
                  <wp:effectExtent l="0" t="0" r="0" b="444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8377B76" wp14:editId="53881AA2">
                  <wp:extent cx="747395" cy="7874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грузовом канате выше тягового зажима должен быть установлен зажим для ограничения обратного хода конца каната, на котором закреплен груз. В плане производства работ с учетом оценки рисков может быть разрешено использование вместо зажима самозатягивающегося узла.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1399" w:rsidRPr="00091399" w:rsidRDefault="00091399" w:rsidP="00091399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br/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br/>
        <w:t>Источник: Новые правила по охране труда п</w:t>
      </w:r>
      <w:r>
        <w:rPr>
          <w:rFonts w:ascii="PT Sans" w:eastAsia="Times New Roman" w:hAnsi="PT Sans" w:cs="Times New Roman"/>
          <w:color w:val="5E5D5D"/>
          <w:sz w:val="23"/>
          <w:szCs w:val="23"/>
        </w:rPr>
        <w:t>ри работе на высоте</w:t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t> </w:t>
      </w:r>
      <w:hyperlink r:id="rId97" w:history="1">
        <w:r w:rsidRPr="00091399">
          <w:rPr>
            <w:rFonts w:ascii="PT Sans" w:eastAsia="Times New Roman" w:hAnsi="PT Sans" w:cs="Times New Roman"/>
            <w:color w:val="0096C8"/>
            <w:sz w:val="23"/>
            <w:szCs w:val="23"/>
          </w:rPr>
          <w:t>http://www.promalpservice.ru/pravila-po-ohrane-truda-pri-rabote-na-vysote.html</w:t>
        </w:r>
      </w:hyperlink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br/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br/>
        <w:t>Источник: Герметизация межпанельных швов </w:t>
      </w:r>
      <w:hyperlink r:id="rId98" w:history="1">
        <w:r w:rsidRPr="00091399">
          <w:rPr>
            <w:rFonts w:ascii="PT Sans" w:eastAsia="Times New Roman" w:hAnsi="PT Sans" w:cs="Times New Roman"/>
            <w:color w:val="0096C8"/>
            <w:sz w:val="23"/>
            <w:szCs w:val="23"/>
          </w:rPr>
          <w:t>http://www.promalpservice.ru/germ.html</w:t>
        </w:r>
      </w:hyperlink>
    </w:p>
    <w:p w:rsidR="00091399" w:rsidRDefault="00091399" w:rsidP="00091399"/>
    <w:p w:rsidR="00D956AF" w:rsidRDefault="00D956AF"/>
    <w:sectPr w:rsidR="00D956A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99"/>
    <w:rsid w:val="00091399"/>
    <w:rsid w:val="00841E7D"/>
    <w:rsid w:val="00D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0873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91399"/>
    <w:rPr>
      <w:rFonts w:ascii="Lucida Grande CY" w:hAnsi="Lucida Grande CY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91399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pple-converted-space">
    <w:name w:val="apple-converted-space"/>
    <w:basedOn w:val="a0"/>
    <w:rsid w:val="00091399"/>
  </w:style>
  <w:style w:type="character" w:styleId="a5">
    <w:name w:val="Hyperlink"/>
    <w:basedOn w:val="a0"/>
    <w:uiPriority w:val="99"/>
    <w:semiHidden/>
    <w:unhideWhenUsed/>
    <w:rsid w:val="00091399"/>
    <w:rPr>
      <w:color w:val="0000FF"/>
      <w:u w:val="single"/>
    </w:rPr>
  </w:style>
  <w:style w:type="paragraph" w:customStyle="1" w:styleId="ConsPlusNonformat">
    <w:name w:val="ConsPlusNonformat"/>
    <w:uiPriority w:val="99"/>
    <w:rsid w:val="000913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91399"/>
    <w:rPr>
      <w:rFonts w:ascii="Lucida Grande CY" w:hAnsi="Lucida Grande CY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91399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pple-converted-space">
    <w:name w:val="apple-converted-space"/>
    <w:basedOn w:val="a0"/>
    <w:rsid w:val="00091399"/>
  </w:style>
  <w:style w:type="character" w:styleId="a5">
    <w:name w:val="Hyperlink"/>
    <w:basedOn w:val="a0"/>
    <w:uiPriority w:val="99"/>
    <w:semiHidden/>
    <w:unhideWhenUsed/>
    <w:rsid w:val="00091399"/>
    <w:rPr>
      <w:color w:val="0000FF"/>
      <w:u w:val="single"/>
    </w:rPr>
  </w:style>
  <w:style w:type="paragraph" w:customStyle="1" w:styleId="ConsPlusNonformat">
    <w:name w:val="ConsPlusNonformat"/>
    <w:uiPriority w:val="99"/>
    <w:rsid w:val="000913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malpservice.ru/pravila-po-ohrane-truda-pri-rabote-na-vysote.htm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wmf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wmf"/><Relationship Id="rId30" Type="http://schemas.openxmlformats.org/officeDocument/2006/relationships/image" Target="media/image25.wmf"/><Relationship Id="rId31" Type="http://schemas.openxmlformats.org/officeDocument/2006/relationships/image" Target="media/image26.png"/><Relationship Id="rId32" Type="http://schemas.openxmlformats.org/officeDocument/2006/relationships/image" Target="media/image27.wmf"/><Relationship Id="rId33" Type="http://schemas.openxmlformats.org/officeDocument/2006/relationships/image" Target="media/image28.png"/><Relationship Id="rId34" Type="http://schemas.openxmlformats.org/officeDocument/2006/relationships/image" Target="media/image29.wmf"/><Relationship Id="rId35" Type="http://schemas.openxmlformats.org/officeDocument/2006/relationships/image" Target="media/image30.wmf"/><Relationship Id="rId36" Type="http://schemas.openxmlformats.org/officeDocument/2006/relationships/image" Target="media/image31.wmf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wmf"/><Relationship Id="rId54" Type="http://schemas.openxmlformats.org/officeDocument/2006/relationships/image" Target="media/image49.wmf"/><Relationship Id="rId55" Type="http://schemas.openxmlformats.org/officeDocument/2006/relationships/image" Target="media/image50.png"/><Relationship Id="rId56" Type="http://schemas.openxmlformats.org/officeDocument/2006/relationships/image" Target="media/image51.wmf"/><Relationship Id="rId57" Type="http://schemas.openxmlformats.org/officeDocument/2006/relationships/image" Target="media/image52.wmf"/><Relationship Id="rId58" Type="http://schemas.openxmlformats.org/officeDocument/2006/relationships/image" Target="media/image53.wmf"/><Relationship Id="rId59" Type="http://schemas.openxmlformats.org/officeDocument/2006/relationships/image" Target="media/image54.wmf"/><Relationship Id="rId70" Type="http://schemas.openxmlformats.org/officeDocument/2006/relationships/image" Target="media/image65.png"/><Relationship Id="rId71" Type="http://schemas.openxmlformats.org/officeDocument/2006/relationships/image" Target="media/image66.wmf"/><Relationship Id="rId72" Type="http://schemas.openxmlformats.org/officeDocument/2006/relationships/image" Target="media/image67.wmf"/><Relationship Id="rId73" Type="http://schemas.openxmlformats.org/officeDocument/2006/relationships/image" Target="media/image68.wmf"/><Relationship Id="rId74" Type="http://schemas.openxmlformats.org/officeDocument/2006/relationships/image" Target="media/image69.wmf"/><Relationship Id="rId75" Type="http://schemas.openxmlformats.org/officeDocument/2006/relationships/image" Target="media/image70.wmf"/><Relationship Id="rId76" Type="http://schemas.openxmlformats.org/officeDocument/2006/relationships/image" Target="media/image71.wmf"/><Relationship Id="rId77" Type="http://schemas.openxmlformats.org/officeDocument/2006/relationships/image" Target="media/image72.wmf"/><Relationship Id="rId78" Type="http://schemas.openxmlformats.org/officeDocument/2006/relationships/image" Target="media/image73.wmf"/><Relationship Id="rId79" Type="http://schemas.openxmlformats.org/officeDocument/2006/relationships/image" Target="media/image7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hyperlink" Target="http://www.promalpservice.ru/pravila-po-ohrane-truda-pri-rabote-na-vysote.html" TargetMode="External"/><Relationship Id="rId98" Type="http://schemas.openxmlformats.org/officeDocument/2006/relationships/hyperlink" Target="http://www.promalpservice.ru/germ.html" TargetMode="External"/><Relationship Id="rId99" Type="http://schemas.openxmlformats.org/officeDocument/2006/relationships/fontTable" Target="fontTable.xml"/><Relationship Id="rId20" Type="http://schemas.openxmlformats.org/officeDocument/2006/relationships/image" Target="media/image15.wmf"/><Relationship Id="rId21" Type="http://schemas.openxmlformats.org/officeDocument/2006/relationships/image" Target="media/image16.png"/><Relationship Id="rId22" Type="http://schemas.openxmlformats.org/officeDocument/2006/relationships/image" Target="media/image17.wmf"/><Relationship Id="rId23" Type="http://schemas.openxmlformats.org/officeDocument/2006/relationships/image" Target="media/image18.wmf"/><Relationship Id="rId24" Type="http://schemas.openxmlformats.org/officeDocument/2006/relationships/image" Target="media/image19.wmf"/><Relationship Id="rId25" Type="http://schemas.openxmlformats.org/officeDocument/2006/relationships/image" Target="media/image20.wmf"/><Relationship Id="rId26" Type="http://schemas.openxmlformats.org/officeDocument/2006/relationships/image" Target="media/image21.png"/><Relationship Id="rId27" Type="http://schemas.openxmlformats.org/officeDocument/2006/relationships/image" Target="media/image22.wmf"/><Relationship Id="rId28" Type="http://schemas.openxmlformats.org/officeDocument/2006/relationships/image" Target="media/image23.wmf"/><Relationship Id="rId29" Type="http://schemas.openxmlformats.org/officeDocument/2006/relationships/image" Target="media/image2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wmf"/><Relationship Id="rId43" Type="http://schemas.openxmlformats.org/officeDocument/2006/relationships/image" Target="media/image38.png"/><Relationship Id="rId44" Type="http://schemas.openxmlformats.org/officeDocument/2006/relationships/image" Target="media/image39.wmf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60" Type="http://schemas.openxmlformats.org/officeDocument/2006/relationships/image" Target="media/image55.wmf"/><Relationship Id="rId61" Type="http://schemas.openxmlformats.org/officeDocument/2006/relationships/image" Target="media/image56.png"/><Relationship Id="rId62" Type="http://schemas.openxmlformats.org/officeDocument/2006/relationships/image" Target="media/image57.wmf"/><Relationship Id="rId63" Type="http://schemas.openxmlformats.org/officeDocument/2006/relationships/image" Target="media/image58.wmf"/><Relationship Id="rId64" Type="http://schemas.openxmlformats.org/officeDocument/2006/relationships/image" Target="media/image59.wmf"/><Relationship Id="rId65" Type="http://schemas.openxmlformats.org/officeDocument/2006/relationships/image" Target="media/image60.wmf"/><Relationship Id="rId66" Type="http://schemas.openxmlformats.org/officeDocument/2006/relationships/image" Target="media/image61.wmf"/><Relationship Id="rId67" Type="http://schemas.openxmlformats.org/officeDocument/2006/relationships/image" Target="media/image62.wmf"/><Relationship Id="rId68" Type="http://schemas.openxmlformats.org/officeDocument/2006/relationships/image" Target="media/image63.png"/><Relationship Id="rId69" Type="http://schemas.openxmlformats.org/officeDocument/2006/relationships/image" Target="media/image64.wmf"/><Relationship Id="rId100" Type="http://schemas.openxmlformats.org/officeDocument/2006/relationships/theme" Target="theme/theme1.xml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46</Pages>
  <Words>9203</Words>
  <Characters>52458</Characters>
  <Application>Microsoft Macintosh Word</Application>
  <DocSecurity>0</DocSecurity>
  <Lines>437</Lines>
  <Paragraphs>123</Paragraphs>
  <ScaleCrop>false</ScaleCrop>
  <Company>12</Company>
  <LinksUpToDate>false</LinksUpToDate>
  <CharactersWithSpaces>61538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Ed</dc:creator>
  <cp:keywords/>
  <dc:description/>
  <cp:lastModifiedBy>vadim Ed</cp:lastModifiedBy>
  <cp:revision>1</cp:revision>
  <dcterms:created xsi:type="dcterms:W3CDTF">2016-06-14T08:57:00Z</dcterms:created>
  <dcterms:modified xsi:type="dcterms:W3CDTF">2016-06-14T09:36:00Z</dcterms:modified>
</cp:coreProperties>
</file>